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F8E5FA" w14:textId="1DE7A067" w:rsidR="0078687C" w:rsidRPr="00873C2B" w:rsidRDefault="00873C2B" w:rsidP="00873C2B">
      <w:pPr>
        <w:pStyle w:val="Header"/>
        <w:jc w:val="right"/>
        <w:rPr>
          <w:b/>
        </w:rPr>
      </w:pPr>
      <w:r>
        <w:rPr>
          <w:b/>
        </w:rPr>
        <w:t xml:space="preserve">Greenfield Primary School </w:t>
      </w:r>
      <w:r w:rsidRPr="0047600D">
        <w:rPr>
          <w:b/>
        </w:rPr>
        <w:t>Curriculum Overview</w:t>
      </w:r>
      <w:r w:rsidR="001E131E">
        <w:rPr>
          <w:b/>
        </w:rPr>
        <w:t xml:space="preserve"> </w:t>
      </w:r>
      <w:r w:rsidR="00163BC0">
        <w:rPr>
          <w:b/>
        </w:rPr>
        <w:t>2024-2025</w:t>
      </w:r>
    </w:p>
    <w:tbl>
      <w:tblPr>
        <w:tblStyle w:val="TableGrid"/>
        <w:tblW w:w="17232" w:type="dxa"/>
        <w:tblInd w:w="-896" w:type="dxa"/>
        <w:tblBorders>
          <w:top w:val="single" w:sz="36" w:space="0" w:color="FFFFFF" w:themeColor="background1"/>
          <w:left w:val="single" w:sz="36" w:space="0" w:color="FFFFFF" w:themeColor="background1"/>
          <w:bottom w:val="single" w:sz="36" w:space="0" w:color="FFFFFF" w:themeColor="background1"/>
          <w:right w:val="single" w:sz="36" w:space="0" w:color="FFFFFF" w:themeColor="background1"/>
          <w:insideH w:val="single" w:sz="36" w:space="0" w:color="FFFFFF" w:themeColor="background1"/>
          <w:insideV w:val="single" w:sz="36" w:space="0" w:color="FFFFFF" w:themeColor="background1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560"/>
        <w:gridCol w:w="2268"/>
        <w:gridCol w:w="2552"/>
        <w:gridCol w:w="2268"/>
        <w:gridCol w:w="2268"/>
        <w:gridCol w:w="2551"/>
        <w:gridCol w:w="2410"/>
        <w:gridCol w:w="1355"/>
      </w:tblGrid>
      <w:tr w:rsidR="00873C2B" w14:paraId="5567E0AB" w14:textId="77777777" w:rsidTr="004930B7">
        <w:trPr>
          <w:gridAfter w:val="1"/>
          <w:wAfter w:w="1355" w:type="dxa"/>
          <w:cantSplit/>
        </w:trPr>
        <w:tc>
          <w:tcPr>
            <w:tcW w:w="1560" w:type="dxa"/>
            <w:vMerge w:val="restart"/>
            <w:shd w:val="clear" w:color="auto" w:fill="FFFFFF" w:themeFill="background1"/>
          </w:tcPr>
          <w:p w14:paraId="0D9B9418" w14:textId="5C25D661" w:rsidR="00873C2B" w:rsidRDefault="00873C2B">
            <w:pPr>
              <w:jc w:val="center"/>
              <w:rPr>
                <w:b/>
              </w:rPr>
            </w:pPr>
          </w:p>
        </w:tc>
        <w:tc>
          <w:tcPr>
            <w:tcW w:w="14317" w:type="dxa"/>
            <w:gridSpan w:val="6"/>
            <w:shd w:val="clear" w:color="auto" w:fill="D9D9D9" w:themeFill="background1" w:themeFillShade="D9"/>
          </w:tcPr>
          <w:p w14:paraId="248D2241" w14:textId="66A61207" w:rsidR="00873C2B" w:rsidRDefault="001E131E">
            <w:pPr>
              <w:jc w:val="center"/>
              <w:rPr>
                <w:b/>
              </w:rPr>
            </w:pPr>
            <w:r>
              <w:rPr>
                <w:b/>
              </w:rPr>
              <w:t xml:space="preserve">Year </w:t>
            </w:r>
            <w:r w:rsidR="00A5023E">
              <w:rPr>
                <w:b/>
              </w:rPr>
              <w:t>6</w:t>
            </w:r>
          </w:p>
        </w:tc>
      </w:tr>
      <w:tr w:rsidR="00A50A7E" w14:paraId="04314B8A" w14:textId="77777777" w:rsidTr="004930B7">
        <w:trPr>
          <w:gridAfter w:val="1"/>
          <w:wAfter w:w="1355" w:type="dxa"/>
          <w:cantSplit/>
        </w:trPr>
        <w:tc>
          <w:tcPr>
            <w:tcW w:w="1560" w:type="dxa"/>
            <w:vMerge/>
            <w:shd w:val="clear" w:color="auto" w:fill="FFFFFF" w:themeFill="background1"/>
          </w:tcPr>
          <w:p w14:paraId="0D22DDC9" w14:textId="77777777" w:rsidR="00873C2B" w:rsidRDefault="00873C2B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0DA31D72" w14:textId="77777777" w:rsidR="00873C2B" w:rsidRDefault="00873C2B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45AD6572" w14:textId="77777777" w:rsidR="00873C2B" w:rsidRDefault="00873C2B">
            <w:pPr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2819A7BF" w14:textId="77777777" w:rsidR="00873C2B" w:rsidRDefault="00873C2B">
            <w:pPr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7B452259" w14:textId="77777777" w:rsidR="00873C2B" w:rsidRDefault="00873C2B">
            <w:pPr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643B9FA" w14:textId="77777777" w:rsidR="00873C2B" w:rsidRDefault="00873C2B">
            <w:pPr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0F427939" w14:textId="77777777" w:rsidR="00873C2B" w:rsidRDefault="00873C2B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</w:tr>
      <w:tr w:rsidR="00A50A7E" w14:paraId="4190CCFF" w14:textId="77777777" w:rsidTr="004930B7">
        <w:trPr>
          <w:gridAfter w:val="1"/>
          <w:wAfter w:w="1355" w:type="dxa"/>
          <w:cantSplit/>
          <w:trHeight w:val="1895"/>
        </w:trPr>
        <w:tc>
          <w:tcPr>
            <w:tcW w:w="1560" w:type="dxa"/>
            <w:shd w:val="clear" w:color="auto" w:fill="FFC000"/>
          </w:tcPr>
          <w:p w14:paraId="722B99B6" w14:textId="77777777" w:rsidR="000D57A8" w:rsidRDefault="000D57A8" w:rsidP="004A693A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2268" w:type="dxa"/>
            <w:shd w:val="clear" w:color="auto" w:fill="FFE48F"/>
          </w:tcPr>
          <w:p w14:paraId="0EC82DB2" w14:textId="727DD429" w:rsidR="00ED7981" w:rsidRPr="001C0ED2" w:rsidRDefault="007955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Whole Class Reading </w:t>
            </w:r>
            <w:r w:rsidR="001E131E" w:rsidRPr="001C0ED2">
              <w:rPr>
                <w:rFonts w:cstheme="minorHAnsi"/>
                <w:b/>
              </w:rPr>
              <w:t xml:space="preserve">Novel: </w:t>
            </w:r>
            <w:r w:rsidR="00A5023E">
              <w:rPr>
                <w:rFonts w:cstheme="minorHAnsi"/>
              </w:rPr>
              <w:t>Wonder</w:t>
            </w:r>
            <w:r w:rsidR="001E131E" w:rsidRPr="001C0ED2">
              <w:rPr>
                <w:rFonts w:cstheme="minorHAnsi"/>
                <w:b/>
              </w:rPr>
              <w:t xml:space="preserve"> </w:t>
            </w:r>
          </w:p>
          <w:p w14:paraId="4937FDE9" w14:textId="77777777" w:rsidR="001E131E" w:rsidRPr="001C0ED2" w:rsidRDefault="001E131E">
            <w:pPr>
              <w:jc w:val="center"/>
              <w:rPr>
                <w:rFonts w:cstheme="minorHAnsi"/>
              </w:rPr>
            </w:pPr>
          </w:p>
          <w:p w14:paraId="10D73C70" w14:textId="77777777" w:rsidR="001E131E" w:rsidRPr="001C0ED2" w:rsidRDefault="001E131E">
            <w:pPr>
              <w:jc w:val="center"/>
              <w:rPr>
                <w:rFonts w:cstheme="minorHAnsi"/>
                <w:b/>
              </w:rPr>
            </w:pPr>
            <w:r w:rsidRPr="001C0ED2">
              <w:rPr>
                <w:rFonts w:cstheme="minorHAnsi"/>
                <w:b/>
              </w:rPr>
              <w:t>Writing opportunity:</w:t>
            </w:r>
          </w:p>
          <w:p w14:paraId="6D6AC5DF" w14:textId="77777777" w:rsidR="002A381E" w:rsidRDefault="002A381E" w:rsidP="004319E6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Narrative</w:t>
            </w:r>
          </w:p>
          <w:p w14:paraId="0C106E52" w14:textId="77777777" w:rsidR="002A381E" w:rsidRDefault="002A381E" w:rsidP="004319E6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Instructions</w:t>
            </w:r>
          </w:p>
          <w:p w14:paraId="6B7EDE87" w14:textId="77777777" w:rsidR="002A381E" w:rsidRDefault="002A381E" w:rsidP="004319E6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Chocolate-Explanation Text</w:t>
            </w:r>
          </w:p>
          <w:p w14:paraId="61988A2E" w14:textId="4A7E8FD2" w:rsidR="007955A7" w:rsidRPr="007955A7" w:rsidRDefault="002A381E" w:rsidP="004319E6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Mayans-Non-Chronological report</w:t>
            </w:r>
            <w:r w:rsidR="007955A7">
              <w:rPr>
                <w:rFonts w:cstheme="minorHAnsi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2552" w:type="dxa"/>
            <w:shd w:val="clear" w:color="auto" w:fill="FFE48F"/>
          </w:tcPr>
          <w:p w14:paraId="721C1F9A" w14:textId="3724CDB4" w:rsidR="001E131E" w:rsidRPr="001C0ED2" w:rsidRDefault="001E131E" w:rsidP="001E131E">
            <w:pPr>
              <w:jc w:val="center"/>
              <w:rPr>
                <w:rFonts w:cstheme="minorHAnsi"/>
                <w:b/>
              </w:rPr>
            </w:pPr>
            <w:r w:rsidRPr="001C0ED2">
              <w:rPr>
                <w:rFonts w:cstheme="minorHAnsi"/>
                <w:b/>
              </w:rPr>
              <w:t xml:space="preserve">Novel: </w:t>
            </w:r>
            <w:r w:rsidR="007955A7" w:rsidRPr="007955A7">
              <w:rPr>
                <w:rFonts w:cstheme="minorHAnsi"/>
              </w:rPr>
              <w:t>The Nowhere Emporium</w:t>
            </w:r>
          </w:p>
          <w:p w14:paraId="588347C7" w14:textId="3F657795" w:rsidR="001E131E" w:rsidRPr="001C0ED2" w:rsidRDefault="001E131E" w:rsidP="001E131E">
            <w:pPr>
              <w:jc w:val="center"/>
              <w:rPr>
                <w:rFonts w:cstheme="minorHAnsi"/>
                <w:b/>
              </w:rPr>
            </w:pPr>
          </w:p>
          <w:p w14:paraId="2777ABEA" w14:textId="05B7415B" w:rsidR="001E131E" w:rsidRPr="001C0ED2" w:rsidRDefault="001E131E" w:rsidP="001E131E">
            <w:pPr>
              <w:jc w:val="center"/>
              <w:rPr>
                <w:rFonts w:cstheme="minorHAnsi"/>
                <w:b/>
              </w:rPr>
            </w:pPr>
            <w:r w:rsidRPr="001C0ED2">
              <w:rPr>
                <w:rFonts w:cstheme="minorHAnsi"/>
                <w:b/>
              </w:rPr>
              <w:t>Writing opportunity:</w:t>
            </w:r>
          </w:p>
          <w:p w14:paraId="118D4366" w14:textId="0213A6AC" w:rsidR="005C3D13" w:rsidRDefault="002A381E" w:rsidP="005C3D13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Shackleton’s Journey-</w:t>
            </w:r>
            <w:r w:rsidR="005C3D13">
              <w:rPr>
                <w:rFonts w:cstheme="minorHAnsi"/>
                <w:i/>
                <w:sz w:val="18"/>
                <w:szCs w:val="18"/>
              </w:rPr>
              <w:t>Balanced argument, formal letter and blog.</w:t>
            </w:r>
          </w:p>
          <w:p w14:paraId="10A64B97" w14:textId="241EF85B" w:rsidR="005C3D13" w:rsidRDefault="005C3D13" w:rsidP="005C3D13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proofErr w:type="spellStart"/>
            <w:r>
              <w:rPr>
                <w:rFonts w:cstheme="minorHAnsi"/>
                <w:i/>
                <w:sz w:val="18"/>
                <w:szCs w:val="18"/>
              </w:rPr>
              <w:t>Mog’s</w:t>
            </w:r>
            <w:proofErr w:type="spellEnd"/>
            <w:r>
              <w:rPr>
                <w:rFonts w:cstheme="minorHAnsi"/>
                <w:i/>
                <w:sz w:val="18"/>
                <w:szCs w:val="18"/>
              </w:rPr>
              <w:t xml:space="preserve"> Christmas Calamity</w:t>
            </w:r>
          </w:p>
          <w:p w14:paraId="32EDA983" w14:textId="77777777" w:rsidR="002A381E" w:rsidRDefault="002A381E" w:rsidP="00A5023E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</w:p>
          <w:p w14:paraId="6CA816E4" w14:textId="77777777" w:rsidR="00F42A0E" w:rsidRDefault="00F42A0E" w:rsidP="00A5023E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</w:p>
          <w:p w14:paraId="0B0B8E2A" w14:textId="2E8200F9" w:rsidR="00ED7981" w:rsidRPr="001C0ED2" w:rsidRDefault="00A5023E" w:rsidP="00A5023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shd w:val="clear" w:color="auto" w:fill="FFE48F"/>
          </w:tcPr>
          <w:p w14:paraId="02C258D0" w14:textId="17306A6A" w:rsidR="00FA411D" w:rsidRDefault="001E131E" w:rsidP="00A5023E">
            <w:pPr>
              <w:jc w:val="center"/>
              <w:rPr>
                <w:rFonts w:cstheme="minorHAnsi"/>
                <w:bCs/>
              </w:rPr>
            </w:pPr>
            <w:r w:rsidRPr="001C0ED2">
              <w:rPr>
                <w:rFonts w:cstheme="minorHAnsi"/>
                <w:b/>
                <w:bCs/>
              </w:rPr>
              <w:t xml:space="preserve">Novel: </w:t>
            </w:r>
            <w:r w:rsidR="00F42A0E" w:rsidRPr="00F42A0E">
              <w:rPr>
                <w:rFonts w:cstheme="minorHAnsi"/>
                <w:bCs/>
              </w:rPr>
              <w:t>When the Sky fell</w:t>
            </w:r>
          </w:p>
          <w:p w14:paraId="5351BADC" w14:textId="77777777" w:rsidR="007955A7" w:rsidRPr="001C0ED2" w:rsidRDefault="007955A7" w:rsidP="00A5023E">
            <w:pPr>
              <w:jc w:val="center"/>
              <w:rPr>
                <w:rFonts w:cstheme="minorHAnsi"/>
                <w:bCs/>
              </w:rPr>
            </w:pPr>
          </w:p>
          <w:p w14:paraId="2E0218BE" w14:textId="77777777" w:rsidR="00FA411D" w:rsidRPr="001C0ED2" w:rsidRDefault="00FA411D" w:rsidP="00FA411D">
            <w:pPr>
              <w:jc w:val="center"/>
              <w:rPr>
                <w:rFonts w:cstheme="minorHAnsi"/>
                <w:b/>
              </w:rPr>
            </w:pPr>
            <w:r w:rsidRPr="001C0ED2">
              <w:rPr>
                <w:rFonts w:cstheme="minorHAnsi"/>
                <w:b/>
              </w:rPr>
              <w:t>Writing opportunity:</w:t>
            </w:r>
          </w:p>
          <w:p w14:paraId="4642F3BC" w14:textId="77777777" w:rsidR="005C3D13" w:rsidRDefault="005C3D13" w:rsidP="005C3D13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The Highway Man-Narrative  Poetry</w:t>
            </w:r>
          </w:p>
          <w:p w14:paraId="5A81C77B" w14:textId="77777777" w:rsidR="00A5023E" w:rsidRDefault="005C3D13" w:rsidP="00A50A7E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Victorians Literacy Shed- Formal letter and diary.</w:t>
            </w:r>
          </w:p>
          <w:p w14:paraId="75146296" w14:textId="43123E88" w:rsidR="005C3D13" w:rsidRPr="00A50A7E" w:rsidRDefault="005C3D13" w:rsidP="00A50A7E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FE48F"/>
          </w:tcPr>
          <w:p w14:paraId="36806F5A" w14:textId="1DD671EA" w:rsidR="00ED7981" w:rsidRPr="001C0ED2" w:rsidRDefault="001E131E" w:rsidP="00FA411D">
            <w:pPr>
              <w:jc w:val="center"/>
              <w:rPr>
                <w:rFonts w:cstheme="minorHAnsi"/>
              </w:rPr>
            </w:pPr>
            <w:r w:rsidRPr="001C0ED2">
              <w:rPr>
                <w:rFonts w:cstheme="minorHAnsi"/>
                <w:b/>
              </w:rPr>
              <w:t xml:space="preserve">Novel: </w:t>
            </w:r>
            <w:r w:rsidR="00A5023E" w:rsidRPr="00A5023E">
              <w:rPr>
                <w:rFonts w:cstheme="minorHAnsi"/>
              </w:rPr>
              <w:t>Clockwork</w:t>
            </w:r>
          </w:p>
          <w:p w14:paraId="4AD56A3D" w14:textId="78597B0D" w:rsidR="00FA411D" w:rsidRPr="001C0ED2" w:rsidRDefault="00FA411D" w:rsidP="00FA411D">
            <w:pPr>
              <w:rPr>
                <w:rFonts w:cstheme="minorHAnsi"/>
              </w:rPr>
            </w:pPr>
          </w:p>
          <w:p w14:paraId="19A6C66E" w14:textId="77777777" w:rsidR="00FA411D" w:rsidRPr="001C0ED2" w:rsidRDefault="00FA411D" w:rsidP="00FA411D">
            <w:pPr>
              <w:jc w:val="center"/>
              <w:rPr>
                <w:rFonts w:cstheme="minorHAnsi"/>
                <w:b/>
              </w:rPr>
            </w:pPr>
            <w:r w:rsidRPr="001C0ED2">
              <w:rPr>
                <w:rFonts w:cstheme="minorHAnsi"/>
                <w:b/>
              </w:rPr>
              <w:t>Writing opportunity:</w:t>
            </w:r>
          </w:p>
          <w:p w14:paraId="68FD7A10" w14:textId="449DABF5" w:rsidR="0089027E" w:rsidRDefault="0089027E" w:rsidP="0089027E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The Flood- Recount</w:t>
            </w:r>
          </w:p>
          <w:p w14:paraId="7B534FE2" w14:textId="6CBB06B4" w:rsidR="0089027E" w:rsidRDefault="0089027E" w:rsidP="0089027E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 xml:space="preserve">Should mobile phones be banned? Balanced </w:t>
            </w:r>
            <w:r>
              <w:rPr>
                <w:rFonts w:cstheme="minorHAnsi"/>
                <w:i/>
                <w:sz w:val="18"/>
                <w:szCs w:val="18"/>
              </w:rPr>
              <w:t>argument-</w:t>
            </w:r>
          </w:p>
          <w:p w14:paraId="246F8A91" w14:textId="77777777" w:rsidR="00067EDF" w:rsidRDefault="00067EDF" w:rsidP="00067EDF">
            <w:pPr>
              <w:jc w:val="center"/>
              <w:rPr>
                <w:rFonts w:cstheme="minorHAnsi"/>
                <w:i/>
                <w:sz w:val="20"/>
              </w:rPr>
            </w:pPr>
            <w:r>
              <w:rPr>
                <w:rFonts w:cstheme="minorHAnsi"/>
                <w:i/>
                <w:sz w:val="18"/>
                <w:szCs w:val="18"/>
              </w:rPr>
              <w:t>Coastal Poems</w:t>
            </w:r>
            <w:r w:rsidRPr="00A5023E">
              <w:rPr>
                <w:rFonts w:cstheme="minorHAnsi"/>
                <w:i/>
                <w:sz w:val="20"/>
              </w:rPr>
              <w:t xml:space="preserve"> </w:t>
            </w:r>
          </w:p>
          <w:p w14:paraId="4AC372AB" w14:textId="20242FA2" w:rsidR="0089027E" w:rsidRPr="00A5023E" w:rsidRDefault="0089027E" w:rsidP="00067EDF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FFE48F"/>
          </w:tcPr>
          <w:p w14:paraId="524A9BD6" w14:textId="017A6FFA" w:rsidR="00E01166" w:rsidRPr="001C0ED2" w:rsidRDefault="001E131E" w:rsidP="00E01166">
            <w:pPr>
              <w:jc w:val="center"/>
              <w:rPr>
                <w:rFonts w:cstheme="minorHAnsi"/>
              </w:rPr>
            </w:pPr>
            <w:r w:rsidRPr="001C0ED2">
              <w:rPr>
                <w:rFonts w:cstheme="minorHAnsi"/>
                <w:b/>
              </w:rPr>
              <w:t xml:space="preserve">Novel: </w:t>
            </w:r>
          </w:p>
          <w:p w14:paraId="7E6434C0" w14:textId="77777777" w:rsidR="00FA411D" w:rsidRPr="001C0ED2" w:rsidRDefault="00FA411D" w:rsidP="00E01166">
            <w:pPr>
              <w:jc w:val="center"/>
              <w:rPr>
                <w:rFonts w:cstheme="minorHAnsi"/>
              </w:rPr>
            </w:pPr>
          </w:p>
          <w:p w14:paraId="6548A53B" w14:textId="77777777" w:rsidR="00FA411D" w:rsidRPr="001C0ED2" w:rsidRDefault="00FA411D" w:rsidP="00FA411D">
            <w:pPr>
              <w:jc w:val="center"/>
              <w:rPr>
                <w:rFonts w:cstheme="minorHAnsi"/>
                <w:b/>
              </w:rPr>
            </w:pPr>
            <w:r w:rsidRPr="001C0ED2">
              <w:rPr>
                <w:rFonts w:cstheme="minorHAnsi"/>
                <w:b/>
              </w:rPr>
              <w:t>Writing opportunity:</w:t>
            </w:r>
          </w:p>
          <w:p w14:paraId="23EFC9C0" w14:textId="77777777" w:rsidR="0089027E" w:rsidRDefault="0089027E" w:rsidP="00FA411D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Rainforest Expedition and The Vanishing Rainforest</w:t>
            </w:r>
          </w:p>
          <w:p w14:paraId="47F80807" w14:textId="3A8C7152" w:rsidR="00067EDF" w:rsidRDefault="0089027E" w:rsidP="00067EDF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Rainforest/ new creature- Non Chronological report</w:t>
            </w:r>
            <w:r w:rsidR="00067EDF">
              <w:rPr>
                <w:rFonts w:cstheme="minorHAnsi"/>
                <w:i/>
                <w:sz w:val="18"/>
                <w:szCs w:val="18"/>
              </w:rPr>
              <w:t xml:space="preserve"> and diary writing</w:t>
            </w:r>
          </w:p>
          <w:p w14:paraId="2691726B" w14:textId="77777777" w:rsidR="0089027E" w:rsidRDefault="0089027E" w:rsidP="00FA411D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</w:p>
          <w:p w14:paraId="34696154" w14:textId="550632D4" w:rsidR="00FA411D" w:rsidRPr="001C0ED2" w:rsidRDefault="00FA411D" w:rsidP="00FA411D">
            <w:pPr>
              <w:jc w:val="center"/>
              <w:rPr>
                <w:rFonts w:cstheme="minorHAnsi"/>
                <w:i/>
              </w:rPr>
            </w:pPr>
            <w:r w:rsidRPr="001C0ED2">
              <w:rPr>
                <w:rFonts w:cstheme="minorHAnsi"/>
                <w:i/>
              </w:rPr>
              <w:t xml:space="preserve"> </w:t>
            </w:r>
          </w:p>
        </w:tc>
        <w:tc>
          <w:tcPr>
            <w:tcW w:w="2410" w:type="dxa"/>
            <w:shd w:val="clear" w:color="auto" w:fill="FFE48F"/>
          </w:tcPr>
          <w:p w14:paraId="343E26A0" w14:textId="0F0A18C1" w:rsidR="00FA411D" w:rsidRDefault="001E131E" w:rsidP="00A50A7E">
            <w:pPr>
              <w:jc w:val="center"/>
              <w:rPr>
                <w:rFonts w:cstheme="minorHAnsi"/>
              </w:rPr>
            </w:pPr>
            <w:r w:rsidRPr="001C0ED2">
              <w:rPr>
                <w:rFonts w:cstheme="minorHAnsi"/>
                <w:b/>
              </w:rPr>
              <w:t xml:space="preserve">Novel: </w:t>
            </w:r>
            <w:r w:rsidR="007955A7">
              <w:rPr>
                <w:rFonts w:cstheme="minorHAnsi"/>
              </w:rPr>
              <w:t>The Final Year</w:t>
            </w:r>
          </w:p>
          <w:p w14:paraId="1CC37CC9" w14:textId="3DD16EB9" w:rsidR="00A50A7E" w:rsidRPr="001C0ED2" w:rsidRDefault="00A50A7E" w:rsidP="00A50A7E">
            <w:pPr>
              <w:jc w:val="center"/>
              <w:rPr>
                <w:rFonts w:cstheme="minorHAnsi"/>
              </w:rPr>
            </w:pPr>
          </w:p>
          <w:p w14:paraId="78EAC47F" w14:textId="77777777" w:rsidR="00FA411D" w:rsidRPr="001C0ED2" w:rsidRDefault="00FA411D" w:rsidP="00FA411D">
            <w:pPr>
              <w:jc w:val="center"/>
              <w:rPr>
                <w:rFonts w:cstheme="minorHAnsi"/>
                <w:b/>
              </w:rPr>
            </w:pPr>
            <w:r w:rsidRPr="001C0ED2">
              <w:rPr>
                <w:rFonts w:cstheme="minorHAnsi"/>
                <w:b/>
              </w:rPr>
              <w:t>Writing opportunity:</w:t>
            </w:r>
          </w:p>
          <w:p w14:paraId="7B06FD4C" w14:textId="77777777" w:rsidR="00033060" w:rsidRDefault="0089027E" w:rsidP="00A50A7E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Local area- Letter to improve local park</w:t>
            </w:r>
          </w:p>
          <w:p w14:paraId="1DE7A342" w14:textId="25122838" w:rsidR="0089027E" w:rsidRDefault="0089027E" w:rsidP="00A50A7E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Travel brochure- visit Saddleworth</w:t>
            </w:r>
          </w:p>
          <w:p w14:paraId="7DA169E8" w14:textId="0F0D3685" w:rsidR="00C970FE" w:rsidRDefault="00C970FE" w:rsidP="00A50A7E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End of year play</w:t>
            </w:r>
          </w:p>
          <w:p w14:paraId="6623B564" w14:textId="77777777" w:rsidR="00067EDF" w:rsidRDefault="00067EDF" w:rsidP="00A50A7E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</w:p>
          <w:p w14:paraId="0411FFD9" w14:textId="1CE525CB" w:rsidR="0089027E" w:rsidRPr="001C0ED2" w:rsidRDefault="0089027E" w:rsidP="00A50A7E">
            <w:pPr>
              <w:jc w:val="center"/>
              <w:rPr>
                <w:rFonts w:cstheme="minorHAnsi"/>
                <w:i/>
              </w:rPr>
            </w:pPr>
          </w:p>
        </w:tc>
      </w:tr>
      <w:tr w:rsidR="00F32576" w14:paraId="34215A3B" w14:textId="77777777" w:rsidTr="004930B7">
        <w:trPr>
          <w:gridAfter w:val="1"/>
          <w:wAfter w:w="1355" w:type="dxa"/>
          <w:cantSplit/>
        </w:trPr>
        <w:tc>
          <w:tcPr>
            <w:tcW w:w="1560" w:type="dxa"/>
            <w:shd w:val="clear" w:color="auto" w:fill="00B0F0"/>
          </w:tcPr>
          <w:p w14:paraId="6B153012" w14:textId="77777777" w:rsidR="00F32576" w:rsidRDefault="00F32576" w:rsidP="00F32576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  <w:tc>
          <w:tcPr>
            <w:tcW w:w="2268" w:type="dxa"/>
            <w:shd w:val="clear" w:color="auto" w:fill="8BE1FF"/>
          </w:tcPr>
          <w:p w14:paraId="1D6A47E5" w14:textId="0BA77039" w:rsidR="00F32576" w:rsidRDefault="00F32576" w:rsidP="00F3257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Place value focus rounding and negative numbers</w:t>
            </w:r>
          </w:p>
          <w:p w14:paraId="31A6E7BA" w14:textId="0E1A2E2E" w:rsidR="00F32576" w:rsidRDefault="00F32576" w:rsidP="00F3257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Addition and subtraction</w:t>
            </w:r>
          </w:p>
          <w:p w14:paraId="53B0A508" w14:textId="77777777" w:rsidR="00F32576" w:rsidRDefault="00F32576" w:rsidP="00F3257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Multiplication and division</w:t>
            </w:r>
          </w:p>
          <w:p w14:paraId="6877E9CA" w14:textId="6EB2A0F6" w:rsidR="00F32576" w:rsidRPr="001C0ED2" w:rsidRDefault="00F32576" w:rsidP="00F32576">
            <w:pPr>
              <w:jc w:val="center"/>
              <w:rPr>
                <w:rFonts w:cstheme="minorHAnsi"/>
              </w:rPr>
            </w:pPr>
            <w:r>
              <w:rPr>
                <w:lang w:val="en-US"/>
              </w:rPr>
              <w:t>Fractions</w:t>
            </w:r>
          </w:p>
        </w:tc>
        <w:tc>
          <w:tcPr>
            <w:tcW w:w="2552" w:type="dxa"/>
            <w:shd w:val="clear" w:color="auto" w:fill="8BE1FF"/>
          </w:tcPr>
          <w:p w14:paraId="708F5468" w14:textId="77777777" w:rsidR="00F32576" w:rsidRDefault="00F3257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  <w:p w14:paraId="5A6B4A96" w14:textId="77777777" w:rsidR="00F32576" w:rsidRDefault="00F3257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Converting measures</w:t>
            </w:r>
          </w:p>
          <w:p w14:paraId="6B2D93F5" w14:textId="690D82D6" w:rsidR="00F32576" w:rsidRPr="001C0ED2" w:rsidRDefault="00F3257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Area and perimeter</w:t>
            </w:r>
          </w:p>
        </w:tc>
        <w:tc>
          <w:tcPr>
            <w:tcW w:w="2268" w:type="dxa"/>
            <w:shd w:val="clear" w:color="auto" w:fill="8BE1FF"/>
          </w:tcPr>
          <w:p w14:paraId="22BB7123" w14:textId="32B6BB70" w:rsidR="00F32576" w:rsidRDefault="009E6C3A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Fractions, </w:t>
            </w:r>
            <w:r w:rsidR="00F32576">
              <w:rPr>
                <w:rFonts w:cstheme="minorHAnsi"/>
              </w:rPr>
              <w:t>Decimals</w:t>
            </w:r>
            <w:r>
              <w:rPr>
                <w:rFonts w:cstheme="minorHAnsi"/>
              </w:rPr>
              <w:t xml:space="preserve"> &amp; percentages</w:t>
            </w:r>
          </w:p>
          <w:p w14:paraId="6CA9BD3A" w14:textId="77777777" w:rsidR="00F32576" w:rsidRDefault="00F3257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Algebra</w:t>
            </w:r>
          </w:p>
          <w:p w14:paraId="61723E5E" w14:textId="664D4E9B" w:rsidR="00F32576" w:rsidRPr="001C0ED2" w:rsidRDefault="00F3257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Ratio</w:t>
            </w:r>
          </w:p>
        </w:tc>
        <w:tc>
          <w:tcPr>
            <w:tcW w:w="2268" w:type="dxa"/>
            <w:shd w:val="clear" w:color="auto" w:fill="8BE1FF"/>
          </w:tcPr>
          <w:p w14:paraId="2A2F742B" w14:textId="77777777" w:rsidR="00F32576" w:rsidRDefault="00F3257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Statistics</w:t>
            </w:r>
          </w:p>
          <w:p w14:paraId="19B59B0B" w14:textId="77777777" w:rsidR="00F32576" w:rsidRDefault="00F3257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Shape</w:t>
            </w:r>
          </w:p>
          <w:p w14:paraId="124421AF" w14:textId="6912935C" w:rsidR="00F32576" w:rsidRPr="001C0ED2" w:rsidRDefault="00F3257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Position and direction</w:t>
            </w:r>
          </w:p>
        </w:tc>
        <w:tc>
          <w:tcPr>
            <w:tcW w:w="2551" w:type="dxa"/>
            <w:shd w:val="clear" w:color="auto" w:fill="8BE1FF"/>
          </w:tcPr>
          <w:p w14:paraId="2CE7395A" w14:textId="77777777" w:rsidR="00F32576" w:rsidRDefault="00F3257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SATs revision</w:t>
            </w:r>
          </w:p>
          <w:p w14:paraId="7EB6F92B" w14:textId="7F78D062" w:rsidR="00F32576" w:rsidRPr="001C0ED2" w:rsidRDefault="00F3257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Focus on reasoning and problem solving</w:t>
            </w:r>
          </w:p>
        </w:tc>
        <w:tc>
          <w:tcPr>
            <w:tcW w:w="2410" w:type="dxa"/>
            <w:shd w:val="clear" w:color="auto" w:fill="8BE1FF"/>
          </w:tcPr>
          <w:p w14:paraId="7BB043AE" w14:textId="4E4C8D71" w:rsidR="00F32576" w:rsidRPr="001C0ED2" w:rsidRDefault="00F3257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Themed projects, consolidation, problem solving</w:t>
            </w:r>
          </w:p>
        </w:tc>
      </w:tr>
      <w:tr w:rsidR="00F32576" w14:paraId="174D70BA" w14:textId="77777777" w:rsidTr="004930B7">
        <w:trPr>
          <w:gridAfter w:val="1"/>
          <w:wAfter w:w="1355" w:type="dxa"/>
          <w:cantSplit/>
        </w:trPr>
        <w:tc>
          <w:tcPr>
            <w:tcW w:w="1560" w:type="dxa"/>
            <w:shd w:val="clear" w:color="auto" w:fill="FF0000"/>
          </w:tcPr>
          <w:p w14:paraId="7E8F522F" w14:textId="77777777" w:rsidR="00F32576" w:rsidRDefault="00F32576" w:rsidP="00F32576">
            <w:pPr>
              <w:jc w:val="center"/>
              <w:rPr>
                <w:b/>
              </w:rPr>
            </w:pPr>
            <w:r>
              <w:rPr>
                <w:b/>
              </w:rPr>
              <w:t>Science</w:t>
            </w:r>
          </w:p>
        </w:tc>
        <w:tc>
          <w:tcPr>
            <w:tcW w:w="2268" w:type="dxa"/>
            <w:shd w:val="clear" w:color="auto" w:fill="FFABAB"/>
          </w:tcPr>
          <w:p w14:paraId="7F492D79" w14:textId="0A8BD4BA" w:rsidR="00F32576" w:rsidRPr="00A50A7E" w:rsidRDefault="008B209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Living things and their habitats</w:t>
            </w:r>
          </w:p>
        </w:tc>
        <w:tc>
          <w:tcPr>
            <w:tcW w:w="2552" w:type="dxa"/>
            <w:shd w:val="clear" w:color="auto" w:fill="FFABAB"/>
          </w:tcPr>
          <w:p w14:paraId="201B4EA0" w14:textId="3897F867" w:rsidR="00F32576" w:rsidRPr="001C0ED2" w:rsidRDefault="00F3257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Electricity</w:t>
            </w:r>
          </w:p>
        </w:tc>
        <w:tc>
          <w:tcPr>
            <w:tcW w:w="2268" w:type="dxa"/>
            <w:shd w:val="clear" w:color="auto" w:fill="FFABAB"/>
          </w:tcPr>
          <w:p w14:paraId="7972D961" w14:textId="7A3B833C" w:rsidR="00F32576" w:rsidRPr="001C0ED2" w:rsidRDefault="008B209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light</w:t>
            </w:r>
          </w:p>
        </w:tc>
        <w:tc>
          <w:tcPr>
            <w:tcW w:w="2268" w:type="dxa"/>
            <w:shd w:val="clear" w:color="auto" w:fill="FFABAB"/>
          </w:tcPr>
          <w:p w14:paraId="65908DD6" w14:textId="77777777" w:rsidR="00F32576" w:rsidRDefault="008B209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The circulatory system</w:t>
            </w:r>
          </w:p>
          <w:p w14:paraId="189372D4" w14:textId="2A63419D" w:rsidR="008B2096" w:rsidRPr="001C0ED2" w:rsidRDefault="008B209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Diet</w:t>
            </w:r>
          </w:p>
        </w:tc>
        <w:tc>
          <w:tcPr>
            <w:tcW w:w="2551" w:type="dxa"/>
            <w:shd w:val="clear" w:color="auto" w:fill="FFABAB"/>
          </w:tcPr>
          <w:p w14:paraId="4D0DBF04" w14:textId="6C9A42D2" w:rsidR="00F32576" w:rsidRPr="001C0ED2" w:rsidRDefault="008B209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Fossils</w:t>
            </w:r>
            <w:r w:rsidR="00F32576" w:rsidRPr="001C0ED2">
              <w:rPr>
                <w:rFonts w:cstheme="minorHAnsi"/>
              </w:rPr>
              <w:t xml:space="preserve"> </w:t>
            </w:r>
          </w:p>
        </w:tc>
        <w:tc>
          <w:tcPr>
            <w:tcW w:w="2410" w:type="dxa"/>
            <w:shd w:val="clear" w:color="auto" w:fill="FFABAB"/>
          </w:tcPr>
          <w:p w14:paraId="3ACFAF0C" w14:textId="77777777" w:rsidR="00F32576" w:rsidRDefault="008B209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Variation</w:t>
            </w:r>
          </w:p>
          <w:p w14:paraId="2365E6A1" w14:textId="112806AB" w:rsidR="008B2096" w:rsidRPr="001C0ED2" w:rsidRDefault="008B209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Adaption</w:t>
            </w:r>
          </w:p>
        </w:tc>
      </w:tr>
      <w:tr w:rsidR="00F32576" w14:paraId="19462221" w14:textId="77777777" w:rsidTr="004930B7">
        <w:trPr>
          <w:gridAfter w:val="1"/>
          <w:wAfter w:w="1355" w:type="dxa"/>
          <w:cantSplit/>
        </w:trPr>
        <w:tc>
          <w:tcPr>
            <w:tcW w:w="1560" w:type="dxa"/>
            <w:shd w:val="clear" w:color="auto" w:fill="990099"/>
          </w:tcPr>
          <w:p w14:paraId="10EA58EE" w14:textId="667CFFF5" w:rsidR="00F32576" w:rsidRDefault="00F32576" w:rsidP="00F32576">
            <w:pPr>
              <w:jc w:val="center"/>
              <w:rPr>
                <w:b/>
              </w:rPr>
            </w:pPr>
            <w:r>
              <w:rPr>
                <w:b/>
              </w:rPr>
              <w:t>History and Geography</w:t>
            </w:r>
          </w:p>
        </w:tc>
        <w:tc>
          <w:tcPr>
            <w:tcW w:w="2268" w:type="dxa"/>
            <w:shd w:val="clear" w:color="auto" w:fill="FF9FFF"/>
          </w:tcPr>
          <w:p w14:paraId="479486D7" w14:textId="77777777" w:rsidR="00F32576" w:rsidRDefault="00F32576" w:rsidP="00F32576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</w:rPr>
              <w:t>Mayans</w:t>
            </w:r>
            <w:r w:rsidRPr="001C0ED2">
              <w:rPr>
                <w:rFonts w:cstheme="minorHAnsi"/>
              </w:rPr>
              <w:t xml:space="preserve"> </w:t>
            </w:r>
            <w:r w:rsidRPr="00A50A7E">
              <w:rPr>
                <w:rFonts w:cstheme="minorHAnsi"/>
                <w:i/>
                <w:sz w:val="18"/>
                <w:szCs w:val="18"/>
              </w:rPr>
              <w:t>(History)</w:t>
            </w:r>
          </w:p>
          <w:p w14:paraId="4511660B" w14:textId="468D5134" w:rsidR="008B2096" w:rsidRPr="001C0ED2" w:rsidRDefault="008B209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i/>
                <w:sz w:val="18"/>
                <w:szCs w:val="18"/>
              </w:rPr>
              <w:t>(including chocolate</w:t>
            </w:r>
          </w:p>
        </w:tc>
        <w:tc>
          <w:tcPr>
            <w:tcW w:w="2552" w:type="dxa"/>
            <w:shd w:val="clear" w:color="auto" w:fill="FF9FFF"/>
          </w:tcPr>
          <w:p w14:paraId="72148184" w14:textId="46BD80D8" w:rsidR="00F32576" w:rsidRPr="001C0ED2" w:rsidRDefault="008B209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Food </w:t>
            </w:r>
            <w:r w:rsidRPr="00A50A7E">
              <w:rPr>
                <w:rFonts w:cstheme="minorHAnsi"/>
                <w:i/>
                <w:sz w:val="18"/>
                <w:szCs w:val="18"/>
              </w:rPr>
              <w:t>(Geography)</w:t>
            </w:r>
          </w:p>
        </w:tc>
        <w:tc>
          <w:tcPr>
            <w:tcW w:w="2268" w:type="dxa"/>
            <w:shd w:val="clear" w:color="auto" w:fill="FF9FFF"/>
          </w:tcPr>
          <w:p w14:paraId="45896C5B" w14:textId="1F1FDA89" w:rsidR="00F32576" w:rsidRPr="001C0ED2" w:rsidRDefault="00F32576" w:rsidP="00F32576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Arctics</w:t>
            </w:r>
            <w:proofErr w:type="spellEnd"/>
            <w:r>
              <w:rPr>
                <w:rFonts w:cstheme="minorHAnsi"/>
              </w:rPr>
              <w:t xml:space="preserve"> </w:t>
            </w:r>
            <w:r w:rsidRPr="00A50A7E">
              <w:rPr>
                <w:rFonts w:cstheme="minorHAnsi"/>
                <w:i/>
                <w:sz w:val="18"/>
                <w:szCs w:val="18"/>
              </w:rPr>
              <w:t>(Geography)</w:t>
            </w:r>
          </w:p>
        </w:tc>
        <w:tc>
          <w:tcPr>
            <w:tcW w:w="2268" w:type="dxa"/>
            <w:shd w:val="clear" w:color="auto" w:fill="FF9FFF"/>
          </w:tcPr>
          <w:p w14:paraId="3E95B79E" w14:textId="598966D9" w:rsidR="00F32576" w:rsidRDefault="008B2096" w:rsidP="00F32576">
            <w:pPr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Victorians</w:t>
            </w:r>
          </w:p>
          <w:p w14:paraId="198B89CE" w14:textId="00EBEE0F" w:rsidR="00F32576" w:rsidRPr="00A50A7E" w:rsidRDefault="00F32576" w:rsidP="00F32576">
            <w:pPr>
              <w:jc w:val="center"/>
              <w:rPr>
                <w:rFonts w:cstheme="minorHAnsi"/>
                <w:i/>
                <w:color w:val="000000" w:themeColor="text1"/>
                <w:sz w:val="18"/>
                <w:szCs w:val="18"/>
              </w:rPr>
            </w:pPr>
            <w:r w:rsidRPr="00A50A7E">
              <w:rPr>
                <w:rFonts w:cstheme="minorHAnsi"/>
                <w:i/>
                <w:color w:val="000000" w:themeColor="text1"/>
                <w:sz w:val="18"/>
                <w:szCs w:val="18"/>
              </w:rPr>
              <w:t>(</w:t>
            </w:r>
            <w:r>
              <w:rPr>
                <w:rFonts w:cstheme="minorHAnsi"/>
                <w:i/>
                <w:color w:val="000000" w:themeColor="text1"/>
                <w:sz w:val="18"/>
                <w:szCs w:val="18"/>
              </w:rPr>
              <w:t>History</w:t>
            </w:r>
            <w:r w:rsidRPr="00A50A7E">
              <w:rPr>
                <w:rFonts w:cstheme="minorHAnsi"/>
                <w:i/>
                <w:color w:val="000000" w:themeColor="text1"/>
                <w:sz w:val="18"/>
                <w:szCs w:val="18"/>
              </w:rPr>
              <w:t xml:space="preserve">) </w:t>
            </w:r>
          </w:p>
        </w:tc>
        <w:tc>
          <w:tcPr>
            <w:tcW w:w="2551" w:type="dxa"/>
            <w:shd w:val="clear" w:color="auto" w:fill="FF9FFF"/>
          </w:tcPr>
          <w:p w14:paraId="1B3C4842" w14:textId="0F460A59" w:rsidR="00F32576" w:rsidRDefault="008B209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Rainforest</w:t>
            </w:r>
          </w:p>
          <w:p w14:paraId="5D6159A8" w14:textId="4C415ABC" w:rsidR="00F32576" w:rsidRPr="001C0ED2" w:rsidRDefault="00F3257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</w:t>
            </w:r>
            <w:r>
              <w:rPr>
                <w:rFonts w:cstheme="minorHAnsi"/>
                <w:i/>
                <w:sz w:val="18"/>
                <w:szCs w:val="18"/>
              </w:rPr>
              <w:t>Geography</w:t>
            </w:r>
            <w:r w:rsidRPr="00A50A7E">
              <w:rPr>
                <w:rFonts w:cstheme="minorHAnsi"/>
                <w:i/>
                <w:sz w:val="18"/>
                <w:szCs w:val="18"/>
              </w:rPr>
              <w:t>)</w:t>
            </w:r>
          </w:p>
        </w:tc>
        <w:tc>
          <w:tcPr>
            <w:tcW w:w="2410" w:type="dxa"/>
            <w:shd w:val="clear" w:color="auto" w:fill="FF9FFF"/>
          </w:tcPr>
          <w:p w14:paraId="3671B2F4" w14:textId="0A0C2521" w:rsidR="00F32576" w:rsidRDefault="00F3257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Saddleworth Mills</w:t>
            </w:r>
          </w:p>
          <w:p w14:paraId="2E51F58E" w14:textId="4C50E663" w:rsidR="00F32576" w:rsidRPr="00A50A7E" w:rsidRDefault="00F32576" w:rsidP="00F32576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 w:rsidRPr="00A50A7E">
              <w:rPr>
                <w:rFonts w:cstheme="minorHAnsi"/>
                <w:i/>
                <w:sz w:val="18"/>
                <w:szCs w:val="18"/>
              </w:rPr>
              <w:t>(Local area)</w:t>
            </w:r>
          </w:p>
        </w:tc>
      </w:tr>
      <w:tr w:rsidR="00F32576" w14:paraId="21C27067" w14:textId="77777777" w:rsidTr="004930B7">
        <w:trPr>
          <w:gridAfter w:val="1"/>
          <w:wAfter w:w="1355" w:type="dxa"/>
          <w:cantSplit/>
        </w:trPr>
        <w:tc>
          <w:tcPr>
            <w:tcW w:w="1560" w:type="dxa"/>
            <w:shd w:val="clear" w:color="auto" w:fill="FFD966" w:themeFill="accent4" w:themeFillTint="99"/>
          </w:tcPr>
          <w:p w14:paraId="1F8C3FB2" w14:textId="64A6B4BD" w:rsidR="00F32576" w:rsidRDefault="00F32576" w:rsidP="00F32576">
            <w:pPr>
              <w:jc w:val="center"/>
              <w:rPr>
                <w:b/>
              </w:rPr>
            </w:pPr>
            <w:r>
              <w:rPr>
                <w:b/>
              </w:rPr>
              <w:t>ART/DT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040F4124" w14:textId="77777777" w:rsidR="00F32576" w:rsidRDefault="00F32576" w:rsidP="00F3257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Mayan Masks</w:t>
            </w:r>
          </w:p>
          <w:p w14:paraId="62745F29" w14:textId="2E44CE77" w:rsidR="00F32576" w:rsidRPr="00A50A7E" w:rsidRDefault="00F32576" w:rsidP="00F32576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Sculpture/ painting</w:t>
            </w:r>
            <w:r w:rsidRPr="00A50A7E">
              <w:rPr>
                <w:rFonts w:cstheme="minorHAnsi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2552" w:type="dxa"/>
            <w:shd w:val="clear" w:color="auto" w:fill="FFF2CC" w:themeFill="accent4" w:themeFillTint="33"/>
          </w:tcPr>
          <w:p w14:paraId="25739D62" w14:textId="77777777" w:rsidR="00F32576" w:rsidRPr="001C0ED2" w:rsidRDefault="00F32576" w:rsidP="00F32576">
            <w:pPr>
              <w:jc w:val="center"/>
              <w:rPr>
                <w:rFonts w:cstheme="minorHAnsi"/>
              </w:rPr>
            </w:pPr>
          </w:p>
        </w:tc>
        <w:tc>
          <w:tcPr>
            <w:tcW w:w="2268" w:type="dxa"/>
            <w:shd w:val="clear" w:color="auto" w:fill="FFF2CC" w:themeFill="accent4" w:themeFillTint="33"/>
          </w:tcPr>
          <w:p w14:paraId="7191EE01" w14:textId="759378E7" w:rsidR="00F32576" w:rsidRDefault="008B2096" w:rsidP="00F3257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William Morris</w:t>
            </w:r>
          </w:p>
          <w:p w14:paraId="5F698B3F" w14:textId="6F7EE388" w:rsidR="00F32576" w:rsidRPr="00A50A7E" w:rsidRDefault="00F32576" w:rsidP="00F32576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Printing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6F0FD723" w14:textId="77777777" w:rsidR="00F32576" w:rsidRPr="001C0ED2" w:rsidRDefault="00F32576" w:rsidP="00F32576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2551" w:type="dxa"/>
            <w:shd w:val="clear" w:color="auto" w:fill="FFF2CC" w:themeFill="accent4" w:themeFillTint="33"/>
          </w:tcPr>
          <w:p w14:paraId="45AF6DEC" w14:textId="77777777" w:rsidR="00F32576" w:rsidRDefault="00F32576" w:rsidP="00F32576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Artist – Freda Kahlo</w:t>
            </w:r>
          </w:p>
          <w:p w14:paraId="4DBD3F18" w14:textId="273B77ED" w:rsidR="00F32576" w:rsidRPr="00A50A7E" w:rsidRDefault="00F32576" w:rsidP="00F32576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Drawing/ painting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0D7CC2F9" w14:textId="509FD8B3" w:rsidR="00F32576" w:rsidRPr="00A50A7E" w:rsidRDefault="00F32576" w:rsidP="00F32576">
            <w:pPr>
              <w:jc w:val="center"/>
              <w:rPr>
                <w:rFonts w:cstheme="minorHAnsi"/>
                <w:b/>
              </w:rPr>
            </w:pPr>
            <w:r w:rsidRPr="00A50A7E">
              <w:rPr>
                <w:rFonts w:cstheme="minorHAnsi"/>
                <w:b/>
              </w:rPr>
              <w:t>Local artist</w:t>
            </w:r>
            <w:r>
              <w:rPr>
                <w:rFonts w:cstheme="minorHAnsi"/>
                <w:b/>
              </w:rPr>
              <w:t>:</w:t>
            </w:r>
          </w:p>
          <w:p w14:paraId="702A4C6A" w14:textId="6A4CF791" w:rsidR="00F32576" w:rsidRPr="00A50A7E" w:rsidRDefault="00F32576" w:rsidP="00F32576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John McCombs</w:t>
            </w:r>
          </w:p>
        </w:tc>
      </w:tr>
      <w:tr w:rsidR="00F32576" w14:paraId="2BCDAA00" w14:textId="77777777" w:rsidTr="004930B7">
        <w:trPr>
          <w:gridAfter w:val="1"/>
          <w:wAfter w:w="1355" w:type="dxa"/>
          <w:cantSplit/>
        </w:trPr>
        <w:tc>
          <w:tcPr>
            <w:tcW w:w="1560" w:type="dxa"/>
            <w:shd w:val="clear" w:color="auto" w:fill="92D050"/>
          </w:tcPr>
          <w:p w14:paraId="329801CA" w14:textId="77777777" w:rsidR="00F32576" w:rsidRDefault="00F32576" w:rsidP="00F32576">
            <w:pPr>
              <w:jc w:val="center"/>
              <w:rPr>
                <w:b/>
              </w:rPr>
            </w:pPr>
            <w:r>
              <w:rPr>
                <w:b/>
              </w:rPr>
              <w:t>Computing</w:t>
            </w:r>
          </w:p>
        </w:tc>
        <w:tc>
          <w:tcPr>
            <w:tcW w:w="2268" w:type="dxa"/>
            <w:shd w:val="clear" w:color="auto" w:fill="99FF66"/>
          </w:tcPr>
          <w:p w14:paraId="0C8965E6" w14:textId="2BA9DCB8" w:rsidR="00F32576" w:rsidRPr="001C0ED2" w:rsidRDefault="009A7E94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Computing Systems</w:t>
            </w:r>
          </w:p>
        </w:tc>
        <w:tc>
          <w:tcPr>
            <w:tcW w:w="2552" w:type="dxa"/>
            <w:shd w:val="clear" w:color="auto" w:fill="99FF66"/>
          </w:tcPr>
          <w:p w14:paraId="0E16CEEC" w14:textId="40CD85E9" w:rsidR="00F32576" w:rsidRPr="001C0ED2" w:rsidRDefault="009A7E94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Creating Media</w:t>
            </w:r>
          </w:p>
        </w:tc>
        <w:tc>
          <w:tcPr>
            <w:tcW w:w="2268" w:type="dxa"/>
            <w:shd w:val="clear" w:color="auto" w:fill="99FF66"/>
          </w:tcPr>
          <w:p w14:paraId="1C0CE736" w14:textId="4624C977" w:rsidR="00F32576" w:rsidRPr="001C0ED2" w:rsidRDefault="009A7E94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Programming</w:t>
            </w:r>
          </w:p>
        </w:tc>
        <w:tc>
          <w:tcPr>
            <w:tcW w:w="2268" w:type="dxa"/>
            <w:shd w:val="clear" w:color="auto" w:fill="99FF66"/>
          </w:tcPr>
          <w:p w14:paraId="360ED44A" w14:textId="3CD47584" w:rsidR="00F32576" w:rsidRPr="001C0ED2" w:rsidRDefault="009A7E94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Data and Information</w:t>
            </w:r>
          </w:p>
        </w:tc>
        <w:tc>
          <w:tcPr>
            <w:tcW w:w="2551" w:type="dxa"/>
            <w:shd w:val="clear" w:color="auto" w:fill="99FF66"/>
          </w:tcPr>
          <w:p w14:paraId="1091EFA8" w14:textId="63D47338" w:rsidR="00F32576" w:rsidRPr="001C0ED2" w:rsidRDefault="009A7E94" w:rsidP="009A7E9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Creating Media and </w:t>
            </w:r>
            <w:r w:rsidR="00F32576">
              <w:rPr>
                <w:rFonts w:cstheme="minorHAnsi"/>
              </w:rPr>
              <w:t xml:space="preserve">3D Modelling </w:t>
            </w:r>
          </w:p>
        </w:tc>
        <w:tc>
          <w:tcPr>
            <w:tcW w:w="2410" w:type="dxa"/>
            <w:shd w:val="clear" w:color="auto" w:fill="99FF66"/>
          </w:tcPr>
          <w:p w14:paraId="49A3CBC9" w14:textId="65F77616" w:rsidR="00F32576" w:rsidRPr="001C0ED2" w:rsidRDefault="009A7E94" w:rsidP="00F32576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Microbit</w:t>
            </w:r>
            <w:proofErr w:type="spellEnd"/>
            <w:r w:rsidR="00F32576" w:rsidRPr="001C0ED2">
              <w:rPr>
                <w:rFonts w:cstheme="minorHAnsi"/>
              </w:rPr>
              <w:t xml:space="preserve"> </w:t>
            </w:r>
          </w:p>
        </w:tc>
      </w:tr>
      <w:tr w:rsidR="00F32576" w14:paraId="145BD705" w14:textId="77777777" w:rsidTr="004930B7">
        <w:trPr>
          <w:gridAfter w:val="1"/>
          <w:wAfter w:w="1355" w:type="dxa"/>
          <w:cantSplit/>
        </w:trPr>
        <w:tc>
          <w:tcPr>
            <w:tcW w:w="1560" w:type="dxa"/>
            <w:shd w:val="clear" w:color="auto" w:fill="9900FF"/>
          </w:tcPr>
          <w:p w14:paraId="0BFF7C86" w14:textId="77777777" w:rsidR="00F32576" w:rsidRDefault="00F32576" w:rsidP="00F32576">
            <w:pPr>
              <w:jc w:val="center"/>
              <w:rPr>
                <w:b/>
              </w:rPr>
            </w:pPr>
            <w:r>
              <w:rPr>
                <w:b/>
              </w:rPr>
              <w:t>RE</w:t>
            </w:r>
          </w:p>
        </w:tc>
        <w:tc>
          <w:tcPr>
            <w:tcW w:w="2268" w:type="dxa"/>
            <w:shd w:val="clear" w:color="auto" w:fill="CCCCFF"/>
          </w:tcPr>
          <w:p w14:paraId="6103BD62" w14:textId="697FC3F3" w:rsidR="00F32576" w:rsidRPr="001C0ED2" w:rsidRDefault="00F3257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Faith</w:t>
            </w:r>
            <w:r w:rsidRPr="001C0ED2">
              <w:rPr>
                <w:rFonts w:cstheme="minorHAnsi"/>
              </w:rPr>
              <w:t xml:space="preserve"> </w:t>
            </w:r>
          </w:p>
        </w:tc>
        <w:tc>
          <w:tcPr>
            <w:tcW w:w="2552" w:type="dxa"/>
            <w:shd w:val="clear" w:color="auto" w:fill="CCCCFF"/>
          </w:tcPr>
          <w:p w14:paraId="67854A0A" w14:textId="5025F6FD" w:rsidR="00F32576" w:rsidRPr="001C0ED2" w:rsidRDefault="00F3257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Christians: Incarnation</w:t>
            </w:r>
          </w:p>
        </w:tc>
        <w:tc>
          <w:tcPr>
            <w:tcW w:w="2268" w:type="dxa"/>
            <w:shd w:val="clear" w:color="auto" w:fill="CCCCFF"/>
          </w:tcPr>
          <w:p w14:paraId="7F7661FB" w14:textId="2AF62AAA" w:rsidR="00F32576" w:rsidRPr="001C0ED2" w:rsidRDefault="00F3257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Expressing Religion</w:t>
            </w:r>
          </w:p>
        </w:tc>
        <w:tc>
          <w:tcPr>
            <w:tcW w:w="2268" w:type="dxa"/>
            <w:shd w:val="clear" w:color="auto" w:fill="CCCCFF"/>
          </w:tcPr>
          <w:p w14:paraId="7B99E027" w14:textId="01B94DAE" w:rsidR="00F32576" w:rsidRPr="001C0ED2" w:rsidRDefault="00F3257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Local Religious Respect</w:t>
            </w:r>
          </w:p>
        </w:tc>
        <w:tc>
          <w:tcPr>
            <w:tcW w:w="2551" w:type="dxa"/>
            <w:shd w:val="clear" w:color="auto" w:fill="CCCCFF"/>
          </w:tcPr>
          <w:p w14:paraId="59392FAD" w14:textId="1D212CBF" w:rsidR="00F32576" w:rsidRPr="001C0ED2" w:rsidRDefault="00F3257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Religious Inspiration</w:t>
            </w:r>
          </w:p>
        </w:tc>
        <w:tc>
          <w:tcPr>
            <w:tcW w:w="2410" w:type="dxa"/>
            <w:shd w:val="clear" w:color="auto" w:fill="CCCCFF"/>
          </w:tcPr>
          <w:p w14:paraId="01E6F544" w14:textId="122319A6" w:rsidR="00F32576" w:rsidRPr="001C0ED2" w:rsidRDefault="00F3257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Places of Worship</w:t>
            </w:r>
          </w:p>
        </w:tc>
      </w:tr>
      <w:tr w:rsidR="00F32576" w14:paraId="2809E779" w14:textId="77777777" w:rsidTr="004930B7">
        <w:trPr>
          <w:gridAfter w:val="1"/>
          <w:wAfter w:w="1355" w:type="dxa"/>
          <w:cantSplit/>
        </w:trPr>
        <w:tc>
          <w:tcPr>
            <w:tcW w:w="1560" w:type="dxa"/>
            <w:shd w:val="clear" w:color="auto" w:fill="28DFF8"/>
          </w:tcPr>
          <w:p w14:paraId="22549FD4" w14:textId="77777777" w:rsidR="00F32576" w:rsidRDefault="00F32576" w:rsidP="00F32576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PE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D6F9FE"/>
          </w:tcPr>
          <w:p w14:paraId="4E7BEB8F" w14:textId="4BC0F6D4" w:rsidR="00F32576" w:rsidRPr="001C0ED2" w:rsidRDefault="00DE746E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Dance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D6F9FE"/>
          </w:tcPr>
          <w:p w14:paraId="73666FD8" w14:textId="0DFDF263" w:rsidR="00F32576" w:rsidRPr="001C0ED2" w:rsidRDefault="00DE746E" w:rsidP="00DE746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Swimming</w:t>
            </w:r>
            <w:bookmarkStart w:id="0" w:name="_GoBack"/>
            <w:bookmarkEnd w:id="0"/>
            <w:r w:rsidR="00F32576" w:rsidRPr="001C0ED2">
              <w:rPr>
                <w:rFonts w:cstheme="minorHAnsi"/>
              </w:rPr>
              <w:t xml:space="preserve"> 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D6F9FE"/>
          </w:tcPr>
          <w:p w14:paraId="15ACFAFE" w14:textId="49DD668E" w:rsidR="00F32576" w:rsidRPr="001C0ED2" w:rsidRDefault="00F3257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Lacrosse</w:t>
            </w:r>
            <w:r w:rsidRPr="001C0ED2">
              <w:rPr>
                <w:rFonts w:cstheme="minorHAnsi"/>
              </w:rPr>
              <w:t xml:space="preserve"> 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D6F9FE"/>
          </w:tcPr>
          <w:p w14:paraId="1017D3BD" w14:textId="67C6DBC5" w:rsidR="00F32576" w:rsidRPr="001C0ED2" w:rsidRDefault="00F3257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Tennis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D6F9FE"/>
          </w:tcPr>
          <w:p w14:paraId="7D22A929" w14:textId="07D066C4" w:rsidR="00F32576" w:rsidRPr="001C0ED2" w:rsidRDefault="00F32576" w:rsidP="00F32576">
            <w:pPr>
              <w:jc w:val="center"/>
              <w:rPr>
                <w:rFonts w:cstheme="minorHAnsi"/>
              </w:rPr>
            </w:pPr>
            <w:r w:rsidRPr="001C0ED2">
              <w:rPr>
                <w:rFonts w:cstheme="minorHAnsi"/>
                <w:b/>
              </w:rPr>
              <w:t>Striking and Fielding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D6F9FE"/>
          </w:tcPr>
          <w:p w14:paraId="23845DA9" w14:textId="54CE02E5" w:rsidR="00F32576" w:rsidRPr="001C0ED2" w:rsidRDefault="00F32576" w:rsidP="00F32576">
            <w:pPr>
              <w:jc w:val="center"/>
              <w:rPr>
                <w:rFonts w:cstheme="minorHAnsi"/>
              </w:rPr>
            </w:pPr>
            <w:r w:rsidRPr="001C0ED2">
              <w:rPr>
                <w:rFonts w:cstheme="minorHAnsi"/>
              </w:rPr>
              <w:t xml:space="preserve">Athletics </w:t>
            </w:r>
          </w:p>
        </w:tc>
      </w:tr>
      <w:tr w:rsidR="00F32576" w14:paraId="237069FD" w14:textId="77777777" w:rsidTr="004930B7">
        <w:trPr>
          <w:gridAfter w:val="1"/>
          <w:wAfter w:w="1355" w:type="dxa"/>
          <w:cantSplit/>
        </w:trPr>
        <w:tc>
          <w:tcPr>
            <w:tcW w:w="1560" w:type="dxa"/>
            <w:shd w:val="clear" w:color="auto" w:fill="FFFF00"/>
          </w:tcPr>
          <w:p w14:paraId="1F01E6F3" w14:textId="77777777" w:rsidR="00F32576" w:rsidRDefault="00F32576" w:rsidP="00F32576">
            <w:pPr>
              <w:jc w:val="center"/>
              <w:rPr>
                <w:b/>
              </w:rPr>
            </w:pPr>
            <w:r>
              <w:rPr>
                <w:b/>
              </w:rPr>
              <w:t>Music</w:t>
            </w:r>
          </w:p>
        </w:tc>
        <w:tc>
          <w:tcPr>
            <w:tcW w:w="2268" w:type="dxa"/>
            <w:shd w:val="clear" w:color="auto" w:fill="FFFF99"/>
          </w:tcPr>
          <w:p w14:paraId="346025AB" w14:textId="79631718" w:rsidR="009E6C3A" w:rsidRPr="009E6C3A" w:rsidRDefault="009E6C3A" w:rsidP="009E6C3A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E6C3A">
              <w:rPr>
                <w:rFonts w:ascii="Calibri" w:eastAsia="Times New Roman" w:hAnsi="Calibri" w:cs="Calibri"/>
                <w:lang w:eastAsia="en-GB"/>
              </w:rPr>
              <w:t>Dynamics, pitch and tempo</w:t>
            </w:r>
          </w:p>
          <w:p w14:paraId="6791E244" w14:textId="6979F7E4" w:rsidR="009E6C3A" w:rsidRPr="009E6C3A" w:rsidRDefault="009E6C3A" w:rsidP="009E6C3A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E6C3A">
              <w:rPr>
                <w:rFonts w:ascii="Calibri" w:eastAsia="Times New Roman" w:hAnsi="Calibri" w:cs="Calibri"/>
                <w:lang w:eastAsia="en-GB"/>
              </w:rPr>
              <w:t>(Fingal’s Cave)</w:t>
            </w:r>
          </w:p>
          <w:p w14:paraId="2705B186" w14:textId="19A58DEF" w:rsidR="00F32576" w:rsidRPr="001C0ED2" w:rsidRDefault="00F32576" w:rsidP="009E6C3A">
            <w:pPr>
              <w:textAlignment w:val="baseline"/>
              <w:rPr>
                <w:rFonts w:cstheme="minorHAnsi"/>
              </w:rPr>
            </w:pPr>
          </w:p>
        </w:tc>
        <w:tc>
          <w:tcPr>
            <w:tcW w:w="2552" w:type="dxa"/>
            <w:shd w:val="clear" w:color="auto" w:fill="FFFF99"/>
          </w:tcPr>
          <w:p w14:paraId="207832D4" w14:textId="0727CF8E" w:rsidR="00F32576" w:rsidRPr="001C0ED2" w:rsidRDefault="009E6C3A" w:rsidP="009E6C3A">
            <w:pPr>
              <w:jc w:val="center"/>
              <w:rPr>
                <w:rFonts w:cstheme="minorHAnsi"/>
              </w:rPr>
            </w:pPr>
            <w:r w:rsidRPr="009E6C3A">
              <w:rPr>
                <w:rFonts w:ascii="Calibri" w:eastAsia="Times New Roman" w:hAnsi="Calibri" w:cs="Calibri"/>
                <w:lang w:eastAsia="en-GB"/>
              </w:rPr>
              <w:t>Songs of WW2</w:t>
            </w:r>
          </w:p>
        </w:tc>
        <w:tc>
          <w:tcPr>
            <w:tcW w:w="2268" w:type="dxa"/>
            <w:shd w:val="clear" w:color="auto" w:fill="FFFF99"/>
          </w:tcPr>
          <w:p w14:paraId="3E42BDFE" w14:textId="1D523961" w:rsidR="00F32576" w:rsidRPr="001C0ED2" w:rsidRDefault="009E6C3A" w:rsidP="009E6C3A">
            <w:pPr>
              <w:jc w:val="center"/>
              <w:rPr>
                <w:rFonts w:cstheme="minorHAnsi"/>
              </w:rPr>
            </w:pPr>
            <w:r w:rsidRPr="009E6C3A">
              <w:rPr>
                <w:rFonts w:ascii="Calibri" w:eastAsia="Times New Roman" w:hAnsi="Calibri" w:cs="Calibri"/>
                <w:lang w:eastAsia="en-GB"/>
              </w:rPr>
              <w:t>Film music</w:t>
            </w:r>
          </w:p>
        </w:tc>
        <w:tc>
          <w:tcPr>
            <w:tcW w:w="2268" w:type="dxa"/>
            <w:shd w:val="clear" w:color="auto" w:fill="FFFF99"/>
          </w:tcPr>
          <w:p w14:paraId="23ECC555" w14:textId="766FF9F4" w:rsidR="009E6C3A" w:rsidRPr="009E6C3A" w:rsidRDefault="009E6C3A" w:rsidP="009E6C3A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E6C3A">
              <w:rPr>
                <w:rFonts w:ascii="Calibri" w:eastAsia="Times New Roman" w:hAnsi="Calibri" w:cs="Calibri"/>
                <w:lang w:eastAsia="en-GB"/>
              </w:rPr>
              <w:t>Theme and variations</w:t>
            </w:r>
          </w:p>
          <w:p w14:paraId="217F7DFC" w14:textId="7B992935" w:rsidR="00F32576" w:rsidRPr="001C0ED2" w:rsidRDefault="009E6C3A" w:rsidP="009E6C3A">
            <w:pPr>
              <w:jc w:val="center"/>
              <w:rPr>
                <w:rFonts w:cstheme="minorHAnsi"/>
              </w:rPr>
            </w:pPr>
            <w:r w:rsidRPr="009E6C3A">
              <w:rPr>
                <w:rFonts w:ascii="Calibri" w:eastAsia="Times New Roman" w:hAnsi="Calibri" w:cs="Calibri"/>
                <w:lang w:eastAsia="en-GB"/>
              </w:rPr>
              <w:t>(Pop Art</w:t>
            </w:r>
            <w:r>
              <w:rPr>
                <w:rFonts w:ascii="Calibri" w:eastAsia="Times New Roman" w:hAnsi="Calibri" w:cs="Calibri"/>
                <w:lang w:eastAsia="en-GB"/>
              </w:rPr>
              <w:t>)</w:t>
            </w:r>
          </w:p>
        </w:tc>
        <w:tc>
          <w:tcPr>
            <w:tcW w:w="2551" w:type="dxa"/>
            <w:shd w:val="clear" w:color="auto" w:fill="FFFF99"/>
          </w:tcPr>
          <w:p w14:paraId="3310F5AE" w14:textId="40D4FCED" w:rsidR="00F32576" w:rsidRPr="001C0ED2" w:rsidRDefault="009E6C3A" w:rsidP="009E6C3A">
            <w:pPr>
              <w:jc w:val="center"/>
              <w:rPr>
                <w:rFonts w:cstheme="minorHAnsi"/>
              </w:rPr>
            </w:pPr>
            <w:r w:rsidRPr="009E6C3A">
              <w:rPr>
                <w:rFonts w:ascii="Calibri" w:eastAsia="Times New Roman" w:hAnsi="Calibri" w:cs="Calibri"/>
                <w:lang w:eastAsia="en-GB"/>
              </w:rPr>
              <w:t>Baroque</w:t>
            </w:r>
          </w:p>
        </w:tc>
        <w:tc>
          <w:tcPr>
            <w:tcW w:w="2410" w:type="dxa"/>
            <w:shd w:val="clear" w:color="auto" w:fill="FFFF99"/>
          </w:tcPr>
          <w:p w14:paraId="2CADD27A" w14:textId="45F7F088" w:rsidR="00F32576" w:rsidRPr="001C0ED2" w:rsidRDefault="009E6C3A" w:rsidP="009E6C3A">
            <w:pPr>
              <w:jc w:val="center"/>
              <w:rPr>
                <w:rFonts w:cstheme="minorHAnsi"/>
              </w:rPr>
            </w:pPr>
            <w:r w:rsidRPr="009E6C3A">
              <w:rPr>
                <w:rFonts w:ascii="Calibri" w:eastAsia="Times New Roman" w:hAnsi="Calibri" w:cs="Calibri"/>
                <w:lang w:eastAsia="en-GB"/>
              </w:rPr>
              <w:t>Composing and performing a leaver’s song</w:t>
            </w:r>
          </w:p>
        </w:tc>
      </w:tr>
      <w:tr w:rsidR="009E6C3A" w14:paraId="036B0D02" w14:textId="02A645DE" w:rsidTr="004930B7">
        <w:trPr>
          <w:cantSplit/>
        </w:trPr>
        <w:tc>
          <w:tcPr>
            <w:tcW w:w="1560" w:type="dxa"/>
            <w:shd w:val="clear" w:color="auto" w:fill="CC0066"/>
          </w:tcPr>
          <w:p w14:paraId="2A9ED652" w14:textId="77777777" w:rsidR="009E6C3A" w:rsidRDefault="009E6C3A" w:rsidP="009E6C3A">
            <w:pPr>
              <w:jc w:val="center"/>
              <w:rPr>
                <w:b/>
              </w:rPr>
            </w:pPr>
            <w:r>
              <w:rPr>
                <w:b/>
              </w:rPr>
              <w:t>MFL</w:t>
            </w:r>
          </w:p>
        </w:tc>
        <w:tc>
          <w:tcPr>
            <w:tcW w:w="2268" w:type="dxa"/>
            <w:shd w:val="clear" w:color="auto" w:fill="F87896"/>
          </w:tcPr>
          <w:p w14:paraId="737C67F1" w14:textId="77777777" w:rsidR="009E6C3A" w:rsidRPr="009E6C3A" w:rsidRDefault="009E6C3A" w:rsidP="009E6C3A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E6C3A">
              <w:rPr>
                <w:rFonts w:ascii="Calibri" w:eastAsia="Times New Roman" w:hAnsi="Calibri" w:cs="Calibri"/>
                <w:lang w:eastAsia="en-GB"/>
              </w:rPr>
              <w:t>Sports and hobbies   </w:t>
            </w:r>
          </w:p>
          <w:p w14:paraId="6F6E846D" w14:textId="77777777" w:rsidR="009E6C3A" w:rsidRDefault="009E6C3A" w:rsidP="009E6C3A">
            <w:pPr>
              <w:jc w:val="center"/>
              <w:rPr>
                <w:rFonts w:cstheme="minorHAnsi"/>
              </w:rPr>
            </w:pPr>
          </w:p>
          <w:p w14:paraId="5DCB3053" w14:textId="77777777" w:rsidR="009E6C3A" w:rsidRDefault="009E6C3A" w:rsidP="009E6C3A">
            <w:pPr>
              <w:jc w:val="center"/>
              <w:rPr>
                <w:rFonts w:cstheme="minorHAnsi"/>
              </w:rPr>
            </w:pPr>
          </w:p>
          <w:p w14:paraId="2F0DEA75" w14:textId="77777777" w:rsidR="009E6C3A" w:rsidRDefault="009E6C3A" w:rsidP="009E6C3A">
            <w:pPr>
              <w:jc w:val="center"/>
              <w:rPr>
                <w:rFonts w:cstheme="minorHAnsi"/>
              </w:rPr>
            </w:pPr>
          </w:p>
          <w:p w14:paraId="0E054A86" w14:textId="6249423B" w:rsidR="009E6C3A" w:rsidRPr="001C0ED2" w:rsidRDefault="009E6C3A" w:rsidP="009E6C3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+ Revision of previous vocab</w:t>
            </w:r>
          </w:p>
        </w:tc>
        <w:tc>
          <w:tcPr>
            <w:tcW w:w="2552" w:type="dxa"/>
            <w:shd w:val="clear" w:color="auto" w:fill="F87896"/>
          </w:tcPr>
          <w:p w14:paraId="4AC76529" w14:textId="77777777" w:rsidR="009E6C3A" w:rsidRDefault="009E6C3A" w:rsidP="009E6C3A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9E6C3A">
              <w:rPr>
                <w:rFonts w:ascii="Calibri" w:eastAsia="Times New Roman" w:hAnsi="Calibri" w:cs="Calibri"/>
                <w:lang w:eastAsia="en-GB"/>
              </w:rPr>
              <w:t>Jobs </w:t>
            </w:r>
          </w:p>
          <w:p w14:paraId="087B4123" w14:textId="77777777" w:rsidR="009E6C3A" w:rsidRDefault="009E6C3A" w:rsidP="009E6C3A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</w:p>
          <w:p w14:paraId="43AC60ED" w14:textId="2C781E3B" w:rsidR="009E6C3A" w:rsidRDefault="009E6C3A" w:rsidP="009E6C3A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</w:p>
          <w:p w14:paraId="172C8751" w14:textId="77777777" w:rsidR="009E6C3A" w:rsidRDefault="009E6C3A" w:rsidP="009E6C3A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</w:p>
          <w:p w14:paraId="75269EAC" w14:textId="2F68EA9E" w:rsidR="009E6C3A" w:rsidRPr="001C0ED2" w:rsidRDefault="009E6C3A" w:rsidP="009E6C3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+ Revision of previous vocab</w:t>
            </w:r>
            <w:r w:rsidRPr="009E6C3A">
              <w:rPr>
                <w:rFonts w:ascii="Calibri" w:eastAsia="Times New Roman" w:hAnsi="Calibri" w:cs="Calibri"/>
                <w:lang w:eastAsia="en-GB"/>
              </w:rPr>
              <w:t xml:space="preserve">  </w:t>
            </w:r>
          </w:p>
        </w:tc>
        <w:tc>
          <w:tcPr>
            <w:tcW w:w="2268" w:type="dxa"/>
            <w:shd w:val="clear" w:color="auto" w:fill="F87896"/>
          </w:tcPr>
          <w:p w14:paraId="6E29E61F" w14:textId="77777777" w:rsidR="009E6C3A" w:rsidRDefault="009E6C3A" w:rsidP="009E6C3A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9E6C3A">
              <w:rPr>
                <w:rFonts w:ascii="Calibri" w:eastAsia="Times New Roman" w:hAnsi="Calibri" w:cs="Calibri"/>
                <w:lang w:eastAsia="en-GB"/>
              </w:rPr>
              <w:t>Appearances  / Clothes </w:t>
            </w:r>
          </w:p>
          <w:p w14:paraId="1485C754" w14:textId="77777777" w:rsidR="009E6C3A" w:rsidRDefault="009E6C3A" w:rsidP="009E6C3A">
            <w:pPr>
              <w:jc w:val="center"/>
              <w:rPr>
                <w:rFonts w:cstheme="minorHAnsi"/>
              </w:rPr>
            </w:pPr>
          </w:p>
          <w:p w14:paraId="0F773713" w14:textId="77777777" w:rsidR="009E6C3A" w:rsidRDefault="009E6C3A" w:rsidP="009E6C3A">
            <w:pPr>
              <w:jc w:val="center"/>
              <w:rPr>
                <w:rFonts w:cstheme="minorHAnsi"/>
              </w:rPr>
            </w:pPr>
          </w:p>
          <w:p w14:paraId="73677BBF" w14:textId="77777777" w:rsidR="009E6C3A" w:rsidRDefault="009E6C3A" w:rsidP="009E6C3A">
            <w:pPr>
              <w:jc w:val="center"/>
              <w:rPr>
                <w:rFonts w:cstheme="minorHAnsi"/>
              </w:rPr>
            </w:pPr>
          </w:p>
          <w:p w14:paraId="65A223D8" w14:textId="64034D63" w:rsidR="009E6C3A" w:rsidRPr="001C0ED2" w:rsidRDefault="009E6C3A" w:rsidP="009E6C3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+ Revision of previous vocab</w:t>
            </w:r>
          </w:p>
        </w:tc>
        <w:tc>
          <w:tcPr>
            <w:tcW w:w="2268" w:type="dxa"/>
            <w:shd w:val="clear" w:color="auto" w:fill="F87896"/>
          </w:tcPr>
          <w:p w14:paraId="7EB7FE0D" w14:textId="77777777" w:rsidR="009E6C3A" w:rsidRDefault="009E6C3A" w:rsidP="009E6C3A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9E6C3A">
              <w:rPr>
                <w:rFonts w:ascii="Calibri" w:eastAsia="Times New Roman" w:hAnsi="Calibri" w:cs="Calibri"/>
                <w:lang w:eastAsia="en-GB"/>
              </w:rPr>
              <w:t>In the town/ asking directions   </w:t>
            </w:r>
          </w:p>
          <w:p w14:paraId="7B4AD316" w14:textId="77777777" w:rsidR="009E6C3A" w:rsidRDefault="009E6C3A" w:rsidP="009E6C3A">
            <w:pPr>
              <w:jc w:val="center"/>
              <w:rPr>
                <w:rFonts w:cstheme="minorHAnsi"/>
              </w:rPr>
            </w:pPr>
          </w:p>
          <w:p w14:paraId="546F8FAB" w14:textId="77777777" w:rsidR="009E6C3A" w:rsidRDefault="009E6C3A" w:rsidP="009E6C3A">
            <w:pPr>
              <w:jc w:val="center"/>
              <w:rPr>
                <w:rFonts w:cstheme="minorHAnsi"/>
              </w:rPr>
            </w:pPr>
          </w:p>
          <w:p w14:paraId="1845FCF3" w14:textId="56E772E1" w:rsidR="009E6C3A" w:rsidRPr="001C0ED2" w:rsidRDefault="009E6C3A" w:rsidP="009E6C3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+ Revision of previous vocab</w:t>
            </w:r>
          </w:p>
        </w:tc>
        <w:tc>
          <w:tcPr>
            <w:tcW w:w="2551" w:type="dxa"/>
            <w:shd w:val="clear" w:color="auto" w:fill="F87896"/>
          </w:tcPr>
          <w:p w14:paraId="0FF7319A" w14:textId="77777777" w:rsidR="009E6C3A" w:rsidRDefault="009E6C3A" w:rsidP="009E6C3A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9E6C3A">
              <w:rPr>
                <w:rFonts w:ascii="Calibri" w:eastAsia="Times New Roman" w:hAnsi="Calibri" w:cs="Calibri"/>
                <w:lang w:eastAsia="en-GB"/>
              </w:rPr>
              <w:t>Following recipes   </w:t>
            </w:r>
          </w:p>
          <w:p w14:paraId="5E19A2B5" w14:textId="77777777" w:rsidR="009E6C3A" w:rsidRDefault="009E6C3A" w:rsidP="009E6C3A">
            <w:pPr>
              <w:jc w:val="center"/>
              <w:rPr>
                <w:rFonts w:cstheme="minorHAnsi"/>
              </w:rPr>
            </w:pPr>
          </w:p>
          <w:p w14:paraId="1547D529" w14:textId="66151E66" w:rsidR="009E6C3A" w:rsidRDefault="009E6C3A" w:rsidP="009E6C3A">
            <w:pPr>
              <w:jc w:val="center"/>
              <w:rPr>
                <w:rFonts w:cstheme="minorHAnsi"/>
              </w:rPr>
            </w:pPr>
          </w:p>
          <w:p w14:paraId="533C097E" w14:textId="77777777" w:rsidR="009E6C3A" w:rsidRDefault="009E6C3A" w:rsidP="009E6C3A">
            <w:pPr>
              <w:jc w:val="center"/>
              <w:rPr>
                <w:rFonts w:cstheme="minorHAnsi"/>
              </w:rPr>
            </w:pPr>
          </w:p>
          <w:p w14:paraId="775BAB42" w14:textId="7FC93C24" w:rsidR="009E6C3A" w:rsidRPr="001C0ED2" w:rsidRDefault="009E6C3A" w:rsidP="009E6C3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+ Revision of previous vocab</w:t>
            </w:r>
          </w:p>
        </w:tc>
        <w:tc>
          <w:tcPr>
            <w:tcW w:w="2410" w:type="dxa"/>
            <w:shd w:val="clear" w:color="auto" w:fill="F87896"/>
          </w:tcPr>
          <w:p w14:paraId="5A907AB7" w14:textId="66FD8830" w:rsidR="009E6C3A" w:rsidRDefault="009E6C3A" w:rsidP="009E6C3A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  <w:r w:rsidRPr="009E6C3A">
              <w:rPr>
                <w:rFonts w:ascii="Calibri" w:eastAsia="Times New Roman" w:hAnsi="Calibri" w:cs="Calibri"/>
                <w:lang w:eastAsia="en-GB"/>
              </w:rPr>
              <w:t>Translate- topic books (Chocolate and Ancient Egyptians)</w:t>
            </w:r>
          </w:p>
          <w:p w14:paraId="275E7CA5" w14:textId="6EE08C4C" w:rsidR="009E6C3A" w:rsidRDefault="009E6C3A" w:rsidP="009E6C3A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</w:p>
          <w:p w14:paraId="5005A3D5" w14:textId="048CE69F" w:rsidR="009E6C3A" w:rsidRPr="009E6C3A" w:rsidRDefault="009E6C3A" w:rsidP="009E6C3A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cstheme="minorHAnsi"/>
              </w:rPr>
              <w:t>+ Revision of previous vocab</w:t>
            </w:r>
          </w:p>
        </w:tc>
        <w:tc>
          <w:tcPr>
            <w:tcW w:w="1355" w:type="dxa"/>
          </w:tcPr>
          <w:p w14:paraId="3FD2F8DD" w14:textId="08C157C3" w:rsidR="009E6C3A" w:rsidRDefault="009E6C3A" w:rsidP="009E6C3A"/>
        </w:tc>
      </w:tr>
      <w:tr w:rsidR="009E6C3A" w14:paraId="613E161D" w14:textId="77777777" w:rsidTr="004930B7">
        <w:trPr>
          <w:gridAfter w:val="1"/>
          <w:wAfter w:w="1355" w:type="dxa"/>
          <w:cantSplit/>
        </w:trPr>
        <w:tc>
          <w:tcPr>
            <w:tcW w:w="1560" w:type="dxa"/>
            <w:shd w:val="clear" w:color="auto" w:fill="0000CC"/>
          </w:tcPr>
          <w:p w14:paraId="3CDEA50C" w14:textId="2A60A41D" w:rsidR="009E6C3A" w:rsidRDefault="009E6C3A" w:rsidP="009E6C3A">
            <w:pPr>
              <w:jc w:val="center"/>
              <w:rPr>
                <w:b/>
              </w:rPr>
            </w:pPr>
            <w:r>
              <w:rPr>
                <w:b/>
              </w:rPr>
              <w:t>SMSC, PSHE &amp; British Values</w:t>
            </w:r>
          </w:p>
        </w:tc>
        <w:tc>
          <w:tcPr>
            <w:tcW w:w="2268" w:type="dxa"/>
            <w:shd w:val="clear" w:color="auto" w:fill="92D050"/>
          </w:tcPr>
          <w:p w14:paraId="2C9AB32C" w14:textId="53D3627A" w:rsidR="009E6C3A" w:rsidRDefault="009E6C3A" w:rsidP="009E6C3A">
            <w:pPr>
              <w:jc w:val="center"/>
              <w:rPr>
                <w:rFonts w:cstheme="minorHAnsi"/>
              </w:rPr>
            </w:pPr>
            <w:r w:rsidRPr="001C0ED2">
              <w:rPr>
                <w:rFonts w:cstheme="minorHAnsi"/>
              </w:rPr>
              <w:t>Me and my relationships</w:t>
            </w:r>
          </w:p>
          <w:p w14:paraId="7EA51C38" w14:textId="6F75D0B0" w:rsidR="009E6C3A" w:rsidRPr="009E6C3A" w:rsidRDefault="009E6C3A" w:rsidP="009E6C3A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E6C3A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Assertiveness</w:t>
            </w:r>
          </w:p>
          <w:p w14:paraId="1F388C34" w14:textId="15D3DF22" w:rsidR="009E6C3A" w:rsidRPr="009E6C3A" w:rsidRDefault="009E6C3A" w:rsidP="009E6C3A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E6C3A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Cooperation</w:t>
            </w:r>
          </w:p>
          <w:p w14:paraId="5767641B" w14:textId="7C23E41B" w:rsidR="009E6C3A" w:rsidRPr="009E6C3A" w:rsidRDefault="009E6C3A" w:rsidP="009E6C3A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E6C3A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Safe/unsafe touches</w:t>
            </w:r>
          </w:p>
          <w:p w14:paraId="194A5A3D" w14:textId="07F2C7F6" w:rsidR="009E6C3A" w:rsidRDefault="009E6C3A" w:rsidP="009E6C3A">
            <w:pPr>
              <w:jc w:val="center"/>
              <w:rPr>
                <w:rFonts w:cstheme="minorHAnsi"/>
              </w:rPr>
            </w:pPr>
            <w:r w:rsidRPr="009E6C3A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Positive relationships</w:t>
            </w:r>
          </w:p>
          <w:p w14:paraId="3E5F6CC9" w14:textId="45D86292" w:rsidR="009E6C3A" w:rsidRPr="001C0ED2" w:rsidRDefault="009E6C3A" w:rsidP="009E6C3A">
            <w:pPr>
              <w:jc w:val="center"/>
              <w:rPr>
                <w:rFonts w:cstheme="minorHAnsi"/>
              </w:rPr>
            </w:pPr>
          </w:p>
        </w:tc>
        <w:tc>
          <w:tcPr>
            <w:tcW w:w="2552" w:type="dxa"/>
            <w:shd w:val="clear" w:color="auto" w:fill="92D050"/>
          </w:tcPr>
          <w:p w14:paraId="03D1153F" w14:textId="71EC387D" w:rsidR="009E6C3A" w:rsidRPr="009E6C3A" w:rsidRDefault="009E6C3A" w:rsidP="009E6C3A">
            <w:pPr>
              <w:jc w:val="center"/>
              <w:textAlignment w:val="baseline"/>
              <w:rPr>
                <w:rFonts w:cstheme="minorHAnsi"/>
              </w:rPr>
            </w:pPr>
            <w:r w:rsidRPr="001C0ED2">
              <w:rPr>
                <w:rFonts w:cstheme="minorHAnsi"/>
              </w:rPr>
              <w:t xml:space="preserve">Valuing </w:t>
            </w:r>
            <w:proofErr w:type="spellStart"/>
            <w:r>
              <w:rPr>
                <w:rFonts w:cstheme="minorHAnsi"/>
              </w:rPr>
              <w:t>differ</w:t>
            </w:r>
            <w:r w:rsidRPr="001C0ED2">
              <w:rPr>
                <w:rFonts w:cstheme="minorHAnsi"/>
              </w:rPr>
              <w:t>rences</w:t>
            </w:r>
            <w:proofErr w:type="spellEnd"/>
            <w:r w:rsidRPr="009E6C3A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Recognising and celebrating difference Recognising and reflecting on prejudice-based bullying</w:t>
            </w:r>
          </w:p>
          <w:p w14:paraId="0728BEB3" w14:textId="4DE09F11" w:rsidR="009E6C3A" w:rsidRPr="009E6C3A" w:rsidRDefault="009E6C3A" w:rsidP="009E6C3A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E6C3A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Bystander behaviour</w:t>
            </w:r>
          </w:p>
          <w:p w14:paraId="54B7AA50" w14:textId="3D43365A" w:rsidR="009E6C3A" w:rsidRPr="001C0ED2" w:rsidRDefault="009E6C3A" w:rsidP="009E6C3A">
            <w:pPr>
              <w:jc w:val="center"/>
              <w:rPr>
                <w:rFonts w:cstheme="minorHAnsi"/>
              </w:rPr>
            </w:pPr>
            <w:r w:rsidRPr="009E6C3A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Gender stereotyping</w:t>
            </w:r>
          </w:p>
        </w:tc>
        <w:tc>
          <w:tcPr>
            <w:tcW w:w="2268" w:type="dxa"/>
            <w:shd w:val="clear" w:color="auto" w:fill="92D050"/>
          </w:tcPr>
          <w:p w14:paraId="22152581" w14:textId="5688F91B" w:rsidR="009E6C3A" w:rsidRPr="009E6C3A" w:rsidRDefault="009E6C3A" w:rsidP="009E6C3A">
            <w:pPr>
              <w:ind w:right="10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C0ED2">
              <w:rPr>
                <w:rFonts w:cstheme="minorHAnsi"/>
              </w:rPr>
              <w:t xml:space="preserve">Keeping safe </w:t>
            </w:r>
            <w:r w:rsidRPr="009E6C3A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emotional needs</w:t>
            </w:r>
          </w:p>
          <w:p w14:paraId="204C9C2F" w14:textId="5FC9558D" w:rsidR="009E6C3A" w:rsidRPr="009E6C3A" w:rsidRDefault="009E6C3A" w:rsidP="009E6C3A">
            <w:pPr>
              <w:ind w:right="10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E6C3A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Staying safe online</w:t>
            </w:r>
          </w:p>
          <w:p w14:paraId="33366B59" w14:textId="47FF26A5" w:rsidR="009E6C3A" w:rsidRPr="001C0ED2" w:rsidRDefault="009E6C3A" w:rsidP="009E6C3A">
            <w:pPr>
              <w:jc w:val="center"/>
              <w:rPr>
                <w:rFonts w:cstheme="minorHAnsi"/>
              </w:rPr>
            </w:pPr>
            <w:r w:rsidRPr="009E6C3A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Drugs: norms and risks (including the law)</w:t>
            </w:r>
          </w:p>
        </w:tc>
        <w:tc>
          <w:tcPr>
            <w:tcW w:w="2268" w:type="dxa"/>
            <w:shd w:val="clear" w:color="auto" w:fill="92D050"/>
          </w:tcPr>
          <w:p w14:paraId="5638B0E5" w14:textId="227A630E" w:rsidR="009E6C3A" w:rsidRPr="009E6C3A" w:rsidRDefault="009E6C3A" w:rsidP="009E6C3A">
            <w:pPr>
              <w:ind w:right="105" w:hanging="10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C0ED2">
              <w:rPr>
                <w:rFonts w:cstheme="minorHAnsi"/>
              </w:rPr>
              <w:t>Rights and resp</w:t>
            </w:r>
            <w:r>
              <w:rPr>
                <w:rFonts w:cstheme="minorHAnsi"/>
              </w:rPr>
              <w:t>ect</w:t>
            </w:r>
            <w:r w:rsidRPr="009E6C3A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Understanding media bias, including social media</w:t>
            </w:r>
          </w:p>
          <w:p w14:paraId="57E72C43" w14:textId="4C36E521" w:rsidR="009E6C3A" w:rsidRPr="009E6C3A" w:rsidRDefault="009E6C3A" w:rsidP="009E6C3A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E6C3A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Caring: communities and the environment</w:t>
            </w:r>
          </w:p>
          <w:p w14:paraId="5A99F5D5" w14:textId="7101030B" w:rsidR="009E6C3A" w:rsidRPr="009E6C3A" w:rsidRDefault="009E6C3A" w:rsidP="009E6C3A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E6C3A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Earning and saving money</w:t>
            </w:r>
          </w:p>
          <w:p w14:paraId="34097764" w14:textId="4EDEB7F4" w:rsidR="009E6C3A" w:rsidRPr="001C0ED2" w:rsidRDefault="009E6C3A" w:rsidP="009E6C3A">
            <w:pPr>
              <w:jc w:val="center"/>
              <w:rPr>
                <w:rFonts w:cstheme="minorHAnsi"/>
              </w:rPr>
            </w:pPr>
            <w:r w:rsidRPr="009E6C3A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Understanding democracy</w:t>
            </w:r>
          </w:p>
        </w:tc>
        <w:tc>
          <w:tcPr>
            <w:tcW w:w="2551" w:type="dxa"/>
            <w:shd w:val="clear" w:color="auto" w:fill="92D050"/>
          </w:tcPr>
          <w:p w14:paraId="510D73EE" w14:textId="072A018A" w:rsidR="009E6C3A" w:rsidRDefault="009E6C3A" w:rsidP="009E6C3A">
            <w:pPr>
              <w:ind w:right="105" w:hanging="105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1C0ED2">
              <w:rPr>
                <w:rFonts w:cstheme="minorHAnsi"/>
              </w:rPr>
              <w:t>Being my best</w:t>
            </w:r>
          </w:p>
          <w:p w14:paraId="7815F2EA" w14:textId="7189CE6A" w:rsidR="009E6C3A" w:rsidRPr="009E6C3A" w:rsidRDefault="009E6C3A" w:rsidP="009E6C3A">
            <w:pPr>
              <w:ind w:right="105" w:hanging="10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E6C3A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Aspirations and goal setting</w:t>
            </w:r>
          </w:p>
          <w:p w14:paraId="7D14F450" w14:textId="5321A85D" w:rsidR="009E6C3A" w:rsidRPr="009E6C3A" w:rsidRDefault="009E6C3A" w:rsidP="009E6C3A">
            <w:pPr>
              <w:ind w:right="105" w:hanging="10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E6C3A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Managing risk</w:t>
            </w:r>
          </w:p>
          <w:p w14:paraId="27EDA444" w14:textId="63D19CCE" w:rsidR="009E6C3A" w:rsidRPr="009E6C3A" w:rsidRDefault="009E6C3A" w:rsidP="009E6C3A">
            <w:pPr>
              <w:ind w:right="105" w:hanging="105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E6C3A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Looking after my mental health</w:t>
            </w:r>
          </w:p>
          <w:p w14:paraId="19FDE036" w14:textId="5143E854" w:rsidR="009E6C3A" w:rsidRPr="001C0ED2" w:rsidRDefault="009E6C3A" w:rsidP="009E6C3A">
            <w:pPr>
              <w:jc w:val="center"/>
              <w:rPr>
                <w:rFonts w:cstheme="minorHAnsi"/>
              </w:rPr>
            </w:pPr>
          </w:p>
        </w:tc>
        <w:tc>
          <w:tcPr>
            <w:tcW w:w="2410" w:type="dxa"/>
            <w:shd w:val="clear" w:color="auto" w:fill="92D050"/>
          </w:tcPr>
          <w:p w14:paraId="4C46A52A" w14:textId="7B7970E3" w:rsidR="009E6C3A" w:rsidRPr="009E6C3A" w:rsidRDefault="009E6C3A" w:rsidP="009E6C3A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1C0ED2">
              <w:rPr>
                <w:rFonts w:cstheme="minorHAnsi"/>
              </w:rPr>
              <w:t>Growing and changing</w:t>
            </w:r>
            <w:r w:rsidRPr="009E6C3A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Coping with changes</w:t>
            </w:r>
          </w:p>
          <w:p w14:paraId="4D3B14E6" w14:textId="7CEC9D70" w:rsidR="009E6C3A" w:rsidRPr="009E6C3A" w:rsidRDefault="009E6C3A" w:rsidP="009E6C3A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E6C3A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Keeping safe</w:t>
            </w:r>
          </w:p>
          <w:p w14:paraId="6E9D90D2" w14:textId="1C60BDF6" w:rsidR="009E6C3A" w:rsidRPr="009E6C3A" w:rsidRDefault="009E6C3A" w:rsidP="009E6C3A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E6C3A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Body Image</w:t>
            </w:r>
          </w:p>
          <w:p w14:paraId="2DC9BD41" w14:textId="46644BFA" w:rsidR="009E6C3A" w:rsidRPr="009E6C3A" w:rsidRDefault="009E6C3A" w:rsidP="009E6C3A">
            <w:pPr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9E6C3A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Sex education</w:t>
            </w:r>
          </w:p>
          <w:p w14:paraId="446E945A" w14:textId="10C385D9" w:rsidR="009E6C3A" w:rsidRPr="001C0ED2" w:rsidRDefault="009E6C3A" w:rsidP="009E6C3A">
            <w:pPr>
              <w:jc w:val="center"/>
              <w:rPr>
                <w:rFonts w:cstheme="minorHAnsi"/>
              </w:rPr>
            </w:pPr>
            <w:r w:rsidRPr="009E6C3A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Self-esteem</w:t>
            </w:r>
          </w:p>
        </w:tc>
      </w:tr>
    </w:tbl>
    <w:p w14:paraId="25E33313" w14:textId="77777777" w:rsidR="0078687C" w:rsidRDefault="0078687C">
      <w:pPr>
        <w:jc w:val="center"/>
      </w:pPr>
    </w:p>
    <w:sectPr w:rsidR="0078687C" w:rsidSect="00DB048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3D5"/>
    <w:rsid w:val="00033060"/>
    <w:rsid w:val="00033CC0"/>
    <w:rsid w:val="00067EDF"/>
    <w:rsid w:val="00097168"/>
    <w:rsid w:val="000B2A2B"/>
    <w:rsid w:val="000C4502"/>
    <w:rsid w:val="000C5ABC"/>
    <w:rsid w:val="000D57A8"/>
    <w:rsid w:val="00124FBE"/>
    <w:rsid w:val="00163BC0"/>
    <w:rsid w:val="001C0ED2"/>
    <w:rsid w:val="001E131E"/>
    <w:rsid w:val="002A381E"/>
    <w:rsid w:val="00407A4E"/>
    <w:rsid w:val="00423541"/>
    <w:rsid w:val="004319E6"/>
    <w:rsid w:val="00433E5C"/>
    <w:rsid w:val="004930B7"/>
    <w:rsid w:val="004A693A"/>
    <w:rsid w:val="00500B13"/>
    <w:rsid w:val="005243D5"/>
    <w:rsid w:val="005B12E4"/>
    <w:rsid w:val="005C3D13"/>
    <w:rsid w:val="006125F3"/>
    <w:rsid w:val="006857C9"/>
    <w:rsid w:val="007049EC"/>
    <w:rsid w:val="00742B48"/>
    <w:rsid w:val="00764512"/>
    <w:rsid w:val="0078687C"/>
    <w:rsid w:val="007955A7"/>
    <w:rsid w:val="007A45FC"/>
    <w:rsid w:val="00825440"/>
    <w:rsid w:val="008331CE"/>
    <w:rsid w:val="00841A9C"/>
    <w:rsid w:val="00861955"/>
    <w:rsid w:val="00873C2B"/>
    <w:rsid w:val="0089027E"/>
    <w:rsid w:val="008B2096"/>
    <w:rsid w:val="009136FE"/>
    <w:rsid w:val="00964B7B"/>
    <w:rsid w:val="009670B0"/>
    <w:rsid w:val="0096734A"/>
    <w:rsid w:val="009729C5"/>
    <w:rsid w:val="00973411"/>
    <w:rsid w:val="009A7E94"/>
    <w:rsid w:val="009C0D6D"/>
    <w:rsid w:val="009E3026"/>
    <w:rsid w:val="009E6C3A"/>
    <w:rsid w:val="00A00731"/>
    <w:rsid w:val="00A447A5"/>
    <w:rsid w:val="00A5023E"/>
    <w:rsid w:val="00A50A7E"/>
    <w:rsid w:val="00A56932"/>
    <w:rsid w:val="00A934ED"/>
    <w:rsid w:val="00AE7E00"/>
    <w:rsid w:val="00AF0338"/>
    <w:rsid w:val="00B07AE8"/>
    <w:rsid w:val="00B616ED"/>
    <w:rsid w:val="00B711A9"/>
    <w:rsid w:val="00BF2FE9"/>
    <w:rsid w:val="00C07CE1"/>
    <w:rsid w:val="00C970FE"/>
    <w:rsid w:val="00CC4699"/>
    <w:rsid w:val="00CF332E"/>
    <w:rsid w:val="00D2239D"/>
    <w:rsid w:val="00D346E8"/>
    <w:rsid w:val="00D54AD5"/>
    <w:rsid w:val="00D646CA"/>
    <w:rsid w:val="00DB0485"/>
    <w:rsid w:val="00DE287F"/>
    <w:rsid w:val="00DE746E"/>
    <w:rsid w:val="00E01166"/>
    <w:rsid w:val="00E60E4D"/>
    <w:rsid w:val="00ED09E8"/>
    <w:rsid w:val="00ED7981"/>
    <w:rsid w:val="00F07532"/>
    <w:rsid w:val="00F26252"/>
    <w:rsid w:val="00F264D4"/>
    <w:rsid w:val="00F32576"/>
    <w:rsid w:val="00F42A0E"/>
    <w:rsid w:val="00FA411D"/>
    <w:rsid w:val="00FB0B9B"/>
    <w:rsid w:val="00FD6DE7"/>
    <w:rsid w:val="31E45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3B65C"/>
  <w15:docId w15:val="{971D7685-EF63-4C6B-A772-BDA1D0037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0485"/>
    <w:rPr>
      <w:sz w:val="22"/>
      <w:szCs w:val="22"/>
      <w:lang w:eastAsia="en-US"/>
    </w:rPr>
  </w:style>
  <w:style w:type="paragraph" w:styleId="Heading3">
    <w:name w:val="heading 3"/>
    <w:basedOn w:val="Normal"/>
    <w:link w:val="Heading3Char"/>
    <w:uiPriority w:val="9"/>
    <w:qFormat/>
    <w:rsid w:val="00F325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0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73C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3C2B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46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46CA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F32576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paragraph">
    <w:name w:val="paragraph"/>
    <w:basedOn w:val="Normal"/>
    <w:rsid w:val="009E6C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E6C3A"/>
  </w:style>
  <w:style w:type="character" w:customStyle="1" w:styleId="eop">
    <w:name w:val="eop"/>
    <w:basedOn w:val="DefaultParagraphFont"/>
    <w:rsid w:val="009E6C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0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1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9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73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72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50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5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8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02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7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77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2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18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5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023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01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0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82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49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8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01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1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1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314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2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83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4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1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02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35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8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99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8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97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9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2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4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86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7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1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29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8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7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53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0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0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4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85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98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93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39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5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67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1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1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19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01aa2d-c8eb-4bbd-85ea-16e4ed80c34a" xsi:nil="true"/>
    <lcf76f155ced4ddcb4097134ff3c332f xmlns="ce88cded-cf54-4373-a64a-64a996e5df53">
      <Terms xmlns="http://schemas.microsoft.com/office/infopath/2007/PartnerControls"/>
    </lcf76f155ced4ddcb4097134ff3c332f>
  </documentManagement>
</p:properties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096535EDEAD643BDBA97C90FC12566" ma:contentTypeVersion="15" ma:contentTypeDescription="Create a new document." ma:contentTypeScope="" ma:versionID="2be83868a60183cc8ddb06579c0be3f7">
  <xsd:schema xmlns:xsd="http://www.w3.org/2001/XMLSchema" xmlns:xs="http://www.w3.org/2001/XMLSchema" xmlns:p="http://schemas.microsoft.com/office/2006/metadata/properties" xmlns:ns2="ce88cded-cf54-4373-a64a-64a996e5df53" xmlns:ns3="3e01aa2d-c8eb-4bbd-85ea-16e4ed80c34a" targetNamespace="http://schemas.microsoft.com/office/2006/metadata/properties" ma:root="true" ma:fieldsID="2be5542fd7700eafe0c302413beda3ec" ns2:_="" ns3:_="">
    <xsd:import namespace="ce88cded-cf54-4373-a64a-64a996e5df53"/>
    <xsd:import namespace="3e01aa2d-c8eb-4bbd-85ea-16e4ed80c3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8cded-cf54-4373-a64a-64a996e5d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fc9b45b-1e96-4074-b638-291cb76760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1aa2d-c8eb-4bbd-85ea-16e4ed80c34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0edc8b7-dae5-4cde-923a-9108805d67cf}" ma:internalName="TaxCatchAll" ma:showField="CatchAllData" ma:web="3e01aa2d-c8eb-4bbd-85ea-16e4ed80c3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D984B5-C265-4577-8FAF-0E9513B6A98A}">
  <ds:schemaRefs>
    <ds:schemaRef ds:uri="http://schemas.microsoft.com/office/2006/metadata/properties"/>
    <ds:schemaRef ds:uri="http://schemas.microsoft.com/office/infopath/2007/PartnerControls"/>
    <ds:schemaRef ds:uri="3e01aa2d-c8eb-4bbd-85ea-16e4ed80c34a"/>
    <ds:schemaRef ds:uri="ce88cded-cf54-4373-a64a-64a996e5df53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3.xml><?xml version="1.0" encoding="utf-8"?>
<ds:datastoreItem xmlns:ds="http://schemas.openxmlformats.org/officeDocument/2006/customXml" ds:itemID="{98AEAE72-5863-4240-8044-EE9CD9CADA2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EBDA1DD-02D9-48F5-8DFE-4F83CF34E9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8cded-cf54-4373-a64a-64a996e5df53"/>
    <ds:schemaRef ds:uri="3e01aa2d-c8eb-4bbd-85ea-16e4ed80c3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Greenfield</dc:creator>
  <cp:lastModifiedBy>Rachel Dench</cp:lastModifiedBy>
  <cp:revision>2</cp:revision>
  <cp:lastPrinted>2017-10-17T13:02:00Z</cp:lastPrinted>
  <dcterms:created xsi:type="dcterms:W3CDTF">2024-07-18T11:29:00Z</dcterms:created>
  <dcterms:modified xsi:type="dcterms:W3CDTF">2024-07-18T11:29:00Z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  <property fmtid="{D5CDD505-2E9C-101B-9397-08002B2CF9AE}" pid="3" name="ContentTypeId">
    <vt:lpwstr>0x0101007C096535EDEAD643BDBA97C90FC12566</vt:lpwstr>
  </property>
</Properties>
</file>